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7"/>
        <w:rPr>
          <w:rFonts w:ascii="Times New Roman" w:hAnsi="Times New Roman" w:eastAsia="Times New Roman" w:cs="Times New Roman"/>
          <w:b/>
          <w:b/>
          <w:bCs/>
          <w:color w:val="000000"/>
          <w:sz w:val="27"/>
          <w:szCs w:val="27"/>
          <w:u w:val="single"/>
        </w:rPr>
      </w:pPr>
      <w:r>
        <w:rPr/>
      </w:r>
    </w:p>
    <w:p>
      <w:pPr>
        <w:pStyle w:val="Normal"/>
        <w:spacing w:lineRule="auto" w:line="240" w:before="0" w:after="167"/>
        <w:rPr>
          <w:rFonts w:ascii="Arial" w:hAnsi="Arial" w:eastAsia="Times New Roman" w:cs="Arial"/>
          <w:color w:val="000000"/>
          <w:sz w:val="23"/>
          <w:szCs w:val="23"/>
        </w:rPr>
      </w:pPr>
      <w:r>
        <w:rPr>
          <w:rFonts w:eastAsia="Times New Roman" w:cs="Times New Roman" w:ascii="Times New Roman" w:hAnsi="Times New Roman"/>
          <w:b/>
          <w:bCs/>
          <w:color w:val="000000"/>
          <w:sz w:val="27"/>
          <w:szCs w:val="27"/>
        </w:rPr>
        <w:t>Тема: Правила безопасного перехода улиц и дорог.</w:t>
      </w:r>
      <w:r>
        <w:rPr>
          <w:rFonts w:eastAsia="Times New Roman" w:cs="Times New Roman" w:ascii="Times New Roman" w:hAnsi="Times New Roman"/>
          <w:color w:val="000000"/>
          <w:sz w:val="24"/>
          <w:szCs w:val="24"/>
        </w:rPr>
        <w:t> </w:t>
        <w:br/>
        <w:br/>
      </w:r>
      <w:r>
        <w:rPr>
          <w:rFonts w:eastAsia="Times New Roman" w:cs="Times New Roman" w:ascii="Times New Roman" w:hAnsi="Times New Roman"/>
          <w:b/>
          <w:bCs/>
          <w:color w:val="000000"/>
          <w:sz w:val="24"/>
          <w:szCs w:val="24"/>
        </w:rPr>
        <w:t>Цель</w:t>
      </w:r>
      <w:r>
        <w:rPr>
          <w:rFonts w:eastAsia="Times New Roman" w:cs="Times New Roman" w:ascii="Times New Roman" w:hAnsi="Times New Roman"/>
          <w:color w:val="000000"/>
          <w:sz w:val="24"/>
          <w:szCs w:val="24"/>
        </w:rPr>
        <w:t>. Создать условия для развития у учащихся умения правильно переходить дорогу. </w:t>
        <w:br/>
        <w:br/>
      </w:r>
      <w:r>
        <w:rPr>
          <w:rFonts w:eastAsia="Times New Roman" w:cs="Times New Roman" w:ascii="Times New Roman" w:hAnsi="Times New Roman"/>
          <w:b/>
          <w:bCs/>
          <w:color w:val="000000"/>
          <w:sz w:val="24"/>
          <w:szCs w:val="24"/>
        </w:rPr>
        <w:t>Задачи:</w:t>
      </w:r>
      <w:r>
        <w:rPr>
          <w:rFonts w:eastAsia="Times New Roman" w:cs="Times New Roman" w:ascii="Times New Roman" w:hAnsi="Times New Roman"/>
          <w:color w:val="000000"/>
          <w:sz w:val="24"/>
          <w:szCs w:val="24"/>
        </w:rPr>
        <w:t> </w:t>
        <w:br/>
        <w:t>1. Познакомить с понятиями «зебра», «регулируемый переход»», «нерегулируемый переход»; правилами перехода дороги по «зебре»; с дорожными знаками «Пешеходный переход», «Подземный пешеходный переход», «Надземный пешеходный переход», «Движение пешеходов запрещено». </w:t>
        <w:br/>
        <w:t>2. Создать условия для развития монологической и диалогической речи учащихся; умений анализировать, сравнивать и обобщать; творческого воображения; обогащения словарного запаса детей; мелкой моторики руки. </w:t>
        <w:br/>
        <w:t>3. Создать условия для воспитания культуры пешехода, привития желания соблюдать правила перехода дороги по «зебре». </w:t>
        <w:br/>
        <w:t>Оборудование: таблица «Пешеходные переходы» рисунки с изображением дорожных знаков «Пешеходный переход», «Подземный пешеходный переход», «Надземный пешеходный переход», «Движение пешеходов запрещено»; тетради. </w:t>
        <w:br/>
        <w:br/>
      </w:r>
      <w:r>
        <w:rPr>
          <w:rFonts w:eastAsia="Times New Roman" w:cs="Times New Roman" w:ascii="Times New Roman" w:hAnsi="Times New Roman"/>
          <w:b/>
          <w:bCs/>
          <w:color w:val="000000"/>
          <w:sz w:val="24"/>
          <w:szCs w:val="24"/>
        </w:rPr>
        <w:t>Ход проведения</w:t>
      </w:r>
      <w:r>
        <w:rPr>
          <w:rFonts w:eastAsia="Times New Roman" w:cs="Times New Roman" w:ascii="Times New Roman" w:hAnsi="Times New Roman"/>
          <w:color w:val="000000"/>
          <w:sz w:val="24"/>
          <w:szCs w:val="24"/>
        </w:rPr>
        <w:t> </w:t>
        <w:br/>
        <w:br/>
      </w:r>
      <w:r>
        <w:rPr>
          <w:rFonts w:eastAsia="Times New Roman" w:cs="Times New Roman" w:ascii="Times New Roman" w:hAnsi="Times New Roman"/>
          <w:b/>
          <w:bCs/>
          <w:color w:val="000000"/>
          <w:sz w:val="24"/>
          <w:szCs w:val="24"/>
        </w:rPr>
        <w:t>1. Организационный момент.</w:t>
      </w:r>
      <w:r>
        <w:rPr>
          <w:rFonts w:eastAsia="Times New Roman" w:cs="Times New Roman" w:ascii="Times New Roman" w:hAnsi="Times New Roman"/>
          <w:color w:val="000000"/>
          <w:sz w:val="24"/>
          <w:szCs w:val="24"/>
        </w:rPr>
        <w:t> </w:t>
        <w:br/>
      </w:r>
      <w:r>
        <w:rPr>
          <w:rFonts w:eastAsia="Times New Roman" w:cs="Times New Roman" w:ascii="Times New Roman" w:hAnsi="Times New Roman"/>
          <w:b/>
          <w:bCs/>
          <w:color w:val="000000"/>
          <w:sz w:val="24"/>
          <w:szCs w:val="24"/>
        </w:rPr>
        <w:t>2. Актуализация опорных знаний. Сообщение темы и цели занятия</w:t>
      </w:r>
      <w:r>
        <w:rPr>
          <w:rFonts w:eastAsia="Times New Roman" w:cs="Times New Roman" w:ascii="Times New Roman" w:hAnsi="Times New Roman"/>
          <w:color w:val="000000"/>
          <w:sz w:val="24"/>
          <w:szCs w:val="24"/>
        </w:rPr>
        <w:t>.</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Arial" w:ascii="Arial" w:hAnsi="Arial"/>
          <w:color w:val="000000"/>
          <w:sz w:val="23"/>
          <w:szCs w:val="23"/>
        </w:rPr>
        <w:t>• </w:t>
      </w:r>
      <w:r>
        <w:rPr>
          <w:rFonts w:eastAsia="Times New Roman" w:cs="Times New Roman" w:ascii="Times New Roman" w:hAnsi="Times New Roman"/>
          <w:color w:val="000000"/>
          <w:sz w:val="24"/>
          <w:szCs w:val="24"/>
        </w:rPr>
        <w:t xml:space="preserve">Фронтальный опрос класса по понятиям: правила поведения учащихся на улицах и дорогах, остановочный путь.                                         </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t>- Какие правила поведения на улице вы знаете? </w:t>
        <w:br/>
        <w:t>- Кто главный помощник на дороге? </w:t>
        <w:br/>
        <w:t>- Что такое остановочный путь? </w:t>
        <w:br/>
        <w:t>- От чего зависит остановочный путь автомобиля? </w:t>
        <w:br/>
        <w:t>- Почему нельзя перебегать улицу? </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t>Сообщение темы и цели урока «Правила безопасного перехода улиц и дорог». </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rFonts w:eastAsia="Times New Roman" w:cs="Times New Roman" w:ascii="Times New Roman" w:hAnsi="Times New Roman"/>
          <w:b/>
          <w:bCs/>
          <w:color w:val="000000"/>
          <w:sz w:val="24"/>
          <w:szCs w:val="24"/>
        </w:rPr>
        <w:t>3.Работа по теме урока.</w:t>
      </w:r>
      <w:r>
        <w:rPr>
          <w:rFonts w:eastAsia="Times New Roman" w:cs="Times New Roman" w:ascii="Times New Roman" w:hAnsi="Times New Roman"/>
          <w:color w:val="000000"/>
          <w:sz w:val="24"/>
          <w:szCs w:val="24"/>
        </w:rPr>
        <w:t> </w:t>
        <w:br/>
        <w:t>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w:t>
      </w:r>
    </w:p>
    <w:p>
      <w:pPr>
        <w:pStyle w:val="Normal"/>
        <w:spacing w:lineRule="auto" w:line="240" w:before="0" w:after="167"/>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Вопрос: Где мы должны переходить проезжую часть?</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Поэтому переходить проезжую часть можно, только по пешеходным переходам. </w:t>
        <w:b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 </w:t>
      </w:r>
    </w:p>
    <w:p>
      <w:pPr>
        <w:pStyle w:val="Normal"/>
        <w:spacing w:lineRule="auto" w:line="240" w:before="0" w:after="167"/>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Вопрос: Как обозначается пешеходный переход на проезжей части?</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t>На перекрестках улиц устанавливаются дорожный знак «Пешеходный переход». Зачастую, рядом с ним, на проезжей части белой краской наносятся поперечные полоски. Обычно их называют «зеброй». </w:t>
      </w:r>
    </w:p>
    <w:p>
      <w:pPr>
        <w:pStyle w:val="Normal"/>
        <w:spacing w:lineRule="auto" w:line="240" w:before="0" w:after="167"/>
        <w:rPr>
          <w:rFonts w:ascii="Times New Roman" w:hAnsi="Times New Roman" w:eastAsia="Times New Roman" w:cs="Times New Roman"/>
          <w:b/>
          <w:b/>
          <w:i/>
          <w:i/>
          <w:color w:val="000000"/>
          <w:sz w:val="24"/>
          <w:szCs w:val="24"/>
        </w:rPr>
      </w:pPr>
      <w:r>
        <w:rPr>
          <w:rFonts w:eastAsia="Times New Roman" w:cs="Times New Roman" w:ascii="Times New Roman" w:hAnsi="Times New Roman"/>
          <w:color w:val="000000"/>
          <w:sz w:val="24"/>
          <w:szCs w:val="24"/>
        </w:rPr>
        <w:br/>
        <w:t xml:space="preserve"> </w:t>
      </w:r>
      <w:r>
        <w:rPr>
          <w:rFonts w:eastAsia="Times New Roman" w:cs="Times New Roman" w:ascii="Times New Roman" w:hAnsi="Times New Roman"/>
          <w:b/>
          <w:i/>
          <w:color w:val="000000"/>
          <w:sz w:val="24"/>
          <w:szCs w:val="24"/>
        </w:rPr>
        <w:t>Вопрос: Посмотрите внимательно на картинки, чем они отличаются?</w:t>
      </w:r>
    </w:p>
    <w:p>
      <w:pPr>
        <w:pStyle w:val="NormalWeb"/>
        <w:spacing w:beforeAutospacing="0" w:before="0" w:afterAutospacing="0" w:after="167"/>
        <w:rPr>
          <w:rFonts w:ascii="Arial" w:hAnsi="Arial" w:cs="Arial"/>
          <w:color w:val="000000"/>
          <w:sz w:val="23"/>
          <w:szCs w:val="23"/>
        </w:rPr>
      </w:pPr>
      <w:r>
        <w:rPr>
          <w:color w:val="000000"/>
        </w:rPr>
        <w:t>На одном рисунке – улица, по которой транспорт движется в одну сторону. Это улица с односторонним движением.</w:t>
      </w:r>
    </w:p>
    <w:p>
      <w:pPr>
        <w:pStyle w:val="NormalWeb"/>
        <w:spacing w:beforeAutospacing="0" w:before="0" w:afterAutospacing="0" w:after="167"/>
        <w:rPr>
          <w:rFonts w:ascii="Arial" w:hAnsi="Arial" w:cs="Arial"/>
          <w:color w:val="000000"/>
          <w:sz w:val="23"/>
          <w:szCs w:val="23"/>
        </w:rPr>
      </w:pPr>
      <w:r>
        <w:rPr>
          <w:color w:val="000000"/>
        </w:rPr>
        <w:t>На другом рисунке – улица, по которой машины движутся в обе стороны. Проезжая часть разграничена разделительной полосой. Это улица с двусторонним движением.</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rFonts w:eastAsia="Times New Roman" w:cs="Times New Roman" w:ascii="Times New Roman" w:hAnsi="Times New Roman"/>
          <w:b/>
          <w:i/>
          <w:color w:val="000000"/>
          <w:sz w:val="24"/>
          <w:szCs w:val="24"/>
        </w:rPr>
        <w:t>Помни!</w:t>
      </w:r>
      <w:r>
        <w:rPr>
          <w:rFonts w:eastAsia="Times New Roman" w:cs="Times New Roman" w:ascii="Times New Roman" w:hAnsi="Times New Roman"/>
          <w:color w:val="000000"/>
          <w:sz w:val="24"/>
          <w:szCs w:val="24"/>
        </w:rPr>
        <w:t xml:space="preserve"> При переходе дороги или улицы с двухсторонним движением, на которых установлен знак «Пешеходный переход» сначала следует посмотреть налево, затем дойдя до середины улицы или дороги на право. При переходе улицы или дороги следует быть предельно осторожным. </w:t>
      </w:r>
    </w:p>
    <w:p>
      <w:pPr>
        <w:pStyle w:val="NormalWeb"/>
        <w:spacing w:beforeAutospacing="0" w:before="0" w:afterAutospacing="0" w:after="167"/>
        <w:rPr>
          <w:b/>
          <w:b/>
          <w:i/>
          <w:i/>
          <w:color w:val="000000"/>
        </w:rPr>
      </w:pPr>
      <w:r>
        <w:rPr>
          <w:b/>
          <w:i/>
          <w:color w:val="000000"/>
        </w:rPr>
        <w:t>Вопрос: На широких дорогах с </w:t>
      </w:r>
      <w:r>
        <w:rPr>
          <w:b/>
          <w:i/>
          <w:iCs/>
          <w:color w:val="000000"/>
        </w:rPr>
        <w:t>двусторонним</w:t>
      </w:r>
      <w:r>
        <w:rPr>
          <w:b/>
          <w:i/>
          <w:color w:val="000000"/>
        </w:rPr>
        <w:t> движением и в середине пешеходного перехода устраивают специальные места, где пешеход спокойно может переждать поток машин – как оно называется?</w:t>
      </w:r>
    </w:p>
    <w:p>
      <w:pPr>
        <w:pStyle w:val="NormalWeb"/>
        <w:spacing w:beforeAutospacing="0" w:before="0" w:afterAutospacing="0" w:after="167"/>
        <w:rPr>
          <w:rFonts w:ascii="Arial" w:hAnsi="Arial" w:cs="Arial"/>
          <w:color w:val="000000"/>
          <w:sz w:val="23"/>
          <w:szCs w:val="23"/>
        </w:rPr>
      </w:pPr>
      <w:r>
        <w:rPr>
          <w:color w:val="000000"/>
        </w:rPr>
        <w:t>- Это «островки безопасности». В ночное время островки часто бывают освещены маячками-фонариками. </w:t>
        <w:br/>
        <w:br/>
      </w:r>
      <w:r>
        <w:rPr>
          <w:b/>
          <w:i/>
          <w:color w:val="000000"/>
        </w:rPr>
        <w:t>Вопрос:</w:t>
      </w:r>
      <w:r>
        <w:rPr>
          <w:color w:val="000000"/>
        </w:rPr>
        <w:t xml:space="preserve"> В больших городах, на улицах с особенно интенсивным движением транспортных средств, где переход через проезжую часть опасен, строят специальные переходы, как они называются?</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Это подземные и надземные переходы. В опасных местах переходить проезжую часть пешеходам разрешено только по этим переходам. Подземные пешеходные переходы делают так: роют тоннели, облицовывают их, устраивают ступеньки. Идешь по туннелю, а над тобой проносятся автобусы, трамваи, троллейбусы, автомобили и грузовики.</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У входов в подземный и надземный пешеходные переходы установлены знаки, на которых в синем квадрате нарисован человек, шагающий по ступенькам.</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Задание: Посмотри на рисунок 1  и рисунок 2 на котором изображён знак поземный переход, а на котором надземный переход?</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Если человек идет по ступенькам вниз – это подземный пешеходный переход, а если вверх – надземный пешеходный переход.</w:t>
        <w:br/>
        <w:br/>
      </w:r>
      <w:r>
        <w:rPr>
          <w:rFonts w:eastAsia="Times New Roman" w:cs="Times New Roman" w:ascii="Times New Roman" w:hAnsi="Times New Roman"/>
          <w:b/>
          <w:color w:val="000000"/>
          <w:sz w:val="24"/>
          <w:szCs w:val="24"/>
        </w:rPr>
        <w:t>Помни!</w:t>
      </w:r>
      <w:r>
        <w:rPr>
          <w:rFonts w:eastAsia="Times New Roman" w:cs="Times New Roman" w:ascii="Times New Roman" w:hAnsi="Times New Roman"/>
          <w:color w:val="000000"/>
          <w:sz w:val="24"/>
          <w:szCs w:val="24"/>
        </w:rPr>
        <w:t xml:space="preserve"> При переходе дороги пешеходам никогда нельзя останавливаться на разделительной полосе, нужно начинать переходить проезжую часть, только убедившись, что успеешь перейти ее за один раз. </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Если нет пешеходного перехода, дорогу разрешается переходить там, где она хорошо просматривается в обе стороны. </w:t>
        <w:br/>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Остановка на полосе, разделяющей транспортные потоки очень опасна, т.к. есть недисциплинированные водители, а также возможен отказ тормозной системы или плохое самочувствие водителя. </w:t>
      </w:r>
    </w:p>
    <w:p>
      <w:pPr>
        <w:pStyle w:val="Normal"/>
        <w:spacing w:lineRule="auto" w:line="240" w:before="0" w:after="167"/>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Задание, работа по слайду: Расскажи и покажи на слайде, как правильно  и безопасно перейти на другую сторону улицы.</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4.  Работа в тетради.</w:t>
      </w:r>
      <w:r>
        <w:rPr>
          <w:rFonts w:eastAsia="Times New Roman" w:cs="Times New Roman" w:ascii="Times New Roman" w:hAnsi="Times New Roman"/>
          <w:color w:val="000000"/>
          <w:sz w:val="24"/>
          <w:szCs w:val="24"/>
        </w:rPr>
        <w:t> </w:t>
        <w:br/>
        <w:t xml:space="preserve">1.Составление схемы - кластера опоры по теме урока «Пешеходный переход».  </w:t>
        <w:br/>
        <w:t>2. Выстриги, вклей в тетрадь и раскрась знак«Пешеходный переход». </w:t>
        <w:br/>
        <w:t>3. Игра «Запрещается – разрешается» </w:t>
        <w:br/>
        <w:t>1) И проспекты, и бульвары – </w:t>
        <w:br/>
        <w:t>Всюду улицы шумны, </w:t>
        <w:br/>
        <w:t>Проходи по тротуару, </w:t>
        <w:br/>
        <w:t>Только с правой стороны! (Хлопок) </w:t>
        <w:br/>
        <w:t>2) Шалить, играть на дороге, </w:t>
        <w:br/>
        <w:t>Запрещается! (Топот ногами) </w:t>
        <w:br/>
        <w:t>3) Быть примерным пешеходом,</w:t>
        <w:br/>
        <w:t>Разрешается! (Хлопок) </w:t>
        <w:br/>
        <w:t>4) Ехать «зайцем», как известно, </w:t>
        <w:br/>
        <w:t>Запрещается! (Топот ногами) </w:t>
        <w:br/>
        <w:t>5) Уступить старушке место, </w:t>
        <w:br/>
        <w:t>Разрешается! (Хлопок) </w:t>
        <w:br/>
        <w:t>6) Переход при красном свете, </w:t>
        <w:br/>
        <w:t>Запрещается! (Хлопок</w:t>
      </w:r>
      <w:r>
        <w:rPr>
          <w:rFonts w:eastAsia="Times New Roman" w:cs="Times New Roman" w:ascii="Times New Roman" w:hAnsi="Times New Roman"/>
          <w:i/>
          <w:color w:val="000000"/>
          <w:sz w:val="24"/>
          <w:szCs w:val="24"/>
        </w:rPr>
        <w:t>)</w:t>
      </w:r>
      <w:r>
        <w:rPr>
          <w:rFonts w:eastAsia="Times New Roman" w:cs="Times New Roman" w:ascii="Times New Roman" w:hAnsi="Times New Roman"/>
          <w:color w:val="000000"/>
          <w:sz w:val="24"/>
          <w:szCs w:val="24"/>
        </w:rPr>
        <w:t> </w:t>
        <w:br/>
        <w:t>7) При зеленом даже детям, </w:t>
        <w:br/>
        <w:t>Разрешается (Хлопок).</w:t>
      </w:r>
    </w:p>
    <w:p>
      <w:pPr>
        <w:pStyle w:val="Normal"/>
        <w:spacing w:lineRule="auto" w:line="240" w:before="0" w:after="167"/>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rPr>
        <w:br/>
      </w:r>
      <w:r>
        <w:rPr>
          <w:rFonts w:eastAsia="Times New Roman" w:cs="Times New Roman" w:ascii="Times New Roman" w:hAnsi="Times New Roman"/>
          <w:b/>
          <w:color w:val="000000"/>
          <w:sz w:val="24"/>
          <w:szCs w:val="24"/>
        </w:rPr>
        <w:t>5. Итог урока. Вопросы для закрепления.</w:t>
      </w:r>
      <w:r>
        <w:rPr>
          <w:rFonts w:eastAsia="Times New Roman" w:cs="Times New Roman" w:ascii="Times New Roman" w:hAnsi="Times New Roman"/>
          <w:color w:val="000000"/>
          <w:sz w:val="24"/>
          <w:szCs w:val="24"/>
        </w:rPr>
        <w:t> </w:t>
        <w:br/>
        <w:t>• Почему следует переходить дорогу только по пешеходному переходу? </w:t>
        <w:br/>
        <w:t>• Где устраиваются подземные переходы? </w:t>
        <w:br/>
        <w:t>• Как вы думаете, какой из всех видов пешеходных переходов самый безопасный? Почему? </w:t>
        <w:br/>
        <w:t>• Покажите знак «Пешеходный переход», «Надземный переход», «Подземный переход» </w:t>
        <w:br/>
        <w:t>• Где устанавливаются эти знаки? </w:t>
        <w:br/>
        <w:t>• Покажи на макете, где около школы установлены знаки.</w:t>
      </w:r>
    </w:p>
    <w:p>
      <w:pPr>
        <w:pStyle w:val="Normal"/>
        <w:spacing w:lineRule="auto" w:line="240" w:before="0" w:after="167"/>
        <w:rPr>
          <w:rFonts w:ascii="Arial" w:hAnsi="Arial" w:eastAsia="Times New Roman" w:cs="Arial"/>
          <w:color w:val="000000"/>
          <w:sz w:val="23"/>
          <w:szCs w:val="23"/>
        </w:rPr>
      </w:pPr>
      <w:r>
        <w:rPr>
          <w:rFonts w:eastAsia="Times New Roman" w:cs="Times New Roman" w:ascii="Times New Roman" w:hAnsi="Times New Roman"/>
          <w:color w:val="000000"/>
          <w:sz w:val="24"/>
          <w:szCs w:val="24"/>
        </w:rPr>
        <w:t>Итог.</w:t>
      </w:r>
    </w:p>
    <w:p>
      <w:pPr>
        <w:pStyle w:val="Normal"/>
        <w:spacing w:lineRule="auto" w:line="240" w:before="0" w:after="167"/>
        <w:rPr>
          <w:rFonts w:ascii="Arial" w:hAnsi="Arial" w:eastAsia="Times New Roman" w:cs="Arial"/>
          <w:color w:val="000000"/>
          <w:sz w:val="23"/>
          <w:szCs w:val="23"/>
        </w:rPr>
      </w:pPr>
      <w:r>
        <w:rPr>
          <w:rFonts w:eastAsia="Times New Roman" w:cs="Times New Roman" w:ascii="Times New Roman" w:hAnsi="Times New Roman"/>
          <w:color w:val="000000"/>
          <w:sz w:val="24"/>
          <w:szCs w:val="24"/>
        </w:rPr>
        <w:t>Рефлексия.</w:t>
      </w:r>
    </w:p>
    <w:p>
      <w:pPr>
        <w:pStyle w:val="Normal"/>
        <w:spacing w:lineRule="auto" w:line="240" w:before="0" w:after="167"/>
        <w:rPr>
          <w:rFonts w:ascii="Arial" w:hAnsi="Arial" w:eastAsia="Times New Roman" w:cs="Arial"/>
          <w:color w:val="000000"/>
          <w:sz w:val="23"/>
          <w:szCs w:val="23"/>
        </w:rPr>
      </w:pPr>
      <w:r>
        <w:rPr>
          <w:rFonts w:eastAsia="Times New Roman" w:cs="Arial" w:ascii="Arial" w:hAnsi="Arial"/>
          <w:color w:val="000000"/>
          <w:sz w:val="23"/>
          <w:szCs w:val="23"/>
        </w:rPr>
        <w:br/>
      </w:r>
    </w:p>
    <w:p>
      <w:pPr>
        <w:pStyle w:val="Normal"/>
        <w:widowControl/>
        <w:bidi w:val="0"/>
        <w:spacing w:lineRule="auto" w:line="276" w:before="0" w:after="200"/>
        <w:jc w:val="left"/>
        <w:rPr/>
      </w:pPr>
      <w:r>
        <w:rPr>
          <w:rFonts w:eastAsia="Times New Roman" w:cs="Arial" w:ascii="Arial" w:hAnsi="Arial"/>
          <w:color w:val="000000"/>
          <w:sz w:val="23"/>
          <w:szCs w:val="23"/>
        </w:rPr>
        <w:b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03b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unhideWhenUsed/>
    <w:qFormat/>
    <w:rsid w:val="00cb774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LibreOffice/6.0.5.2$Windows_X86_64 LibreOffice_project/54c8cbb85f300ac59db32fe8a675ff7683cd5a16</Application>
  <Pages>2</Pages>
  <Words>760</Words>
  <Characters>4897</Characters>
  <CharactersWithSpaces>5752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2017-10-17T06:29:00Z</dcterms:created>
  <dc:creator>скат</dc:creator>
  <dc:description/>
  <dc:language>ru-RU</dc:language>
  <cp:lastModifiedBy/>
  <dcterms:modified xsi:type="dcterms:W3CDTF">2018-12-12T14:05:44Z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