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right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>В администрацию</w:t>
      </w:r>
    </w:p>
    <w:p>
      <w:pPr>
        <w:pStyle w:val="Normal"/>
        <w:jc w:val="right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  <w:t xml:space="preserve"> </w:t>
      </w:r>
      <w:r>
        <w:rPr>
          <w:rFonts w:eastAsia="Calibri" w:eastAsiaTheme="minorHAnsi"/>
          <w:color w:val="000000"/>
          <w:lang w:eastAsia="en-US"/>
        </w:rPr>
        <w:t>Викуловского муниципального района</w:t>
      </w:r>
    </w:p>
    <w:p>
      <w:pPr>
        <w:pStyle w:val="Normal"/>
        <w:jc w:val="right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jc w:val="left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Normal"/>
        <w:jc w:val="center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ЗАЯВЛЕНИЕ</w:t>
      </w:r>
    </w:p>
    <w:p>
      <w:pPr>
        <w:pStyle w:val="Normal"/>
        <w:ind w:firstLine="708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Прошу включить моего ребенка в систему персонифицированного дополнительного образования детей Викуловского муниципального района.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Фамилия, имя, отчество (при наличии) ребенка ________________________________________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_________________________________________________________________________________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СНИЛС (при наличии) _____________________________________________________________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Дата рождения ребенка ____/_____/______________________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Данные документа, удостоверяющего личность ________________________________________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_________________________________________________________________________________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Адрес регистрации ребенка _________________________________________________________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_________________________________________________________________________________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Фамилия, имя, отчество (при наличии) родителя (законного представителя) ребенка _________________________________________________________________________________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_________________________________________________________________________________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Контактная информация родителя (законного представителя):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тел. __________________________ E-mail ____________________________________________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tbl>
      <w:tblPr>
        <w:tblW w:w="946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>
          <w:trHeight w:val="10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  <w:t>Ребенок не нуждается в создании специальных образовательных условий / Ребенок нуждается в создании специальных образовательных условий, что подтверждается заключением ПМПК №_____________ от  _________________________ (нужное подчеркнуть).</w:t>
            </w:r>
          </w:p>
          <w:p>
            <w:pPr>
              <w:pStyle w:val="Normal"/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3"/>
                <w:szCs w:val="23"/>
                <w:lang w:eastAsia="en-US"/>
              </w:rPr>
            </w:r>
          </w:p>
        </w:tc>
      </w:tr>
    </w:tbl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Обязуюсь уведомлять муниципальный уполномоченный орган посредством личного обращения об изменениях предоставленных сведений о себе и о своем ребенке не позднее чем через 20 рабочих дней после соответствующих изменений.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С условиями предоставления сертификата дополнительного образования  ознакомлен(а), согласен (согласна).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___________________/______________________ / </w:t>
      </w:r>
    </w:p>
    <w:p>
      <w:pPr>
        <w:pStyle w:val="Normal"/>
        <w:rPr>
          <w:rFonts w:eastAsia="Calibri" w:eastAsiaTheme="minorHAnsi"/>
          <w:color w:val="000000"/>
          <w:sz w:val="18"/>
          <w:szCs w:val="18"/>
          <w:lang w:eastAsia="en-US"/>
        </w:rPr>
      </w:pPr>
      <w:r>
        <w:rPr>
          <w:rFonts w:eastAsia="Calibri" w:eastAsiaTheme="minorHAnsi"/>
          <w:i/>
          <w:iCs/>
          <w:color w:val="000000"/>
          <w:sz w:val="18"/>
          <w:szCs w:val="18"/>
          <w:lang w:eastAsia="en-US"/>
        </w:rPr>
        <w:t xml:space="preserve">подпись расшифровка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 (модулей образовательных программ), формирования договоров  между мной и поставщиками образовательных услуг об обучении моего ребенка.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___________________/______________________ /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Normal"/>
        <w:rPr>
          <w:rFonts w:eastAsia="Calibri" w:eastAsiaTheme="minorHAnsi"/>
          <w:color w:val="000000"/>
          <w:sz w:val="18"/>
          <w:szCs w:val="18"/>
          <w:lang w:eastAsia="en-US"/>
        </w:rPr>
      </w:pPr>
      <w:r>
        <w:rPr>
          <w:rFonts w:eastAsia="Calibri" w:eastAsiaTheme="minorHAnsi"/>
          <w:i/>
          <w:iCs/>
          <w:color w:val="000000"/>
          <w:sz w:val="18"/>
          <w:szCs w:val="18"/>
          <w:lang w:eastAsia="en-US"/>
        </w:rPr>
        <w:t xml:space="preserve">подпись                                                 расшифровка </w:t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/>
      </w:r>
    </w:p>
    <w:p>
      <w:pPr>
        <w:pStyle w:val="Normal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/>
      </w:r>
    </w:p>
    <w:p>
      <w:pPr>
        <w:pStyle w:val="Normal"/>
        <w:rPr/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«___» ________________ 2019 г.  ___________________/______________________ / </w:t>
      </w:r>
    </w:p>
    <w:p>
      <w:pPr>
        <w:pStyle w:val="Normal"/>
        <w:rPr/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</w:t>
      </w:r>
      <w:r>
        <w:rPr>
          <w:rFonts w:eastAsia="Calibri" w:eastAsiaTheme="minorHAnsi"/>
          <w:i/>
          <w:iCs/>
          <w:color w:val="000000"/>
          <w:sz w:val="18"/>
          <w:szCs w:val="18"/>
          <w:lang w:eastAsia="en-US"/>
        </w:rPr>
        <w:t xml:space="preserve">подпись                                                 расшифровка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670a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a3670a"/>
    <w:pPr>
      <w:keepNext w:val="true"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Normal"/>
    <w:link w:val="30"/>
    <w:uiPriority w:val="99"/>
    <w:qFormat/>
    <w:rsid w:val="00a3670a"/>
    <w:pPr>
      <w:keepNext w:val="true"/>
      <w:jc w:val="center"/>
      <w:outlineLvl w:val="2"/>
    </w:pPr>
    <w:rPr>
      <w:b/>
      <w:bCs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3670a"/>
    <w:rPr>
      <w:rFonts w:ascii="Times New Roman" w:hAnsi="Times New Roman" w:eastAsia="Calibri" w:cs="Times New Roman"/>
      <w:b/>
      <w:bCs/>
      <w:cap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a3670a"/>
    <w:rPr>
      <w:rFonts w:ascii="Times New Roman" w:hAnsi="Times New Roman" w:eastAsia="Calibri" w:cs="Times New Roman"/>
      <w:b/>
      <w:bCs/>
      <w:caps/>
      <w:sz w:val="26"/>
      <w:szCs w:val="26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f762f"/>
    <w:rPr>
      <w:rFonts w:ascii="Segoe UI" w:hAnsi="Segoe UI" w:eastAsia="Calibri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3670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f762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3660-FD27-4169-A54B-1515666D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LibreOffice/6.0.5.2$Windows_X86_64 LibreOffice_project/54c8cbb85f300ac59db32fe8a675ff7683cd5a16</Application>
  <Pages>1</Pages>
  <Words>216</Words>
  <Characters>2379</Characters>
  <CharactersWithSpaces>2752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2019-08-22T01:32:00Z</dcterms:created>
  <dc:creator>VIC-36-1</dc:creator>
  <dc:description/>
  <dc:language>ru-RU</dc:language>
  <cp:lastModifiedBy/>
  <cp:lastPrinted>2019-08-22T04:47:00Z</cp:lastPrinted>
  <dcterms:modified xsi:type="dcterms:W3CDTF">2019-08-29T10:55:26Z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