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3C" w:rsidRPr="002E713C" w:rsidRDefault="002E713C" w:rsidP="002E713C">
      <w:pPr>
        <w:pStyle w:val="a7"/>
        <w:numPr>
          <w:ilvl w:val="0"/>
          <w:numId w:val="12"/>
        </w:numPr>
        <w:rPr>
          <w:rStyle w:val="a4"/>
          <w:rFonts w:ascii="Times New Roman" w:hAnsi="Times New Roman" w:cs="Times New Roman"/>
          <w:sz w:val="24"/>
          <w:szCs w:val="24"/>
        </w:rPr>
      </w:pPr>
      <w:r w:rsidRPr="002E713C">
        <w:rPr>
          <w:rStyle w:val="a4"/>
          <w:rFonts w:ascii="Times New Roman" w:hAnsi="Times New Roman" w:cs="Times New Roman"/>
          <w:sz w:val="24"/>
          <w:szCs w:val="24"/>
        </w:rPr>
        <w:t>Общая информация</w:t>
      </w:r>
    </w:p>
    <w:p w:rsidR="006A5114" w:rsidRDefault="006A5114" w:rsidP="002E713C">
      <w:pPr>
        <w:pStyle w:val="a3"/>
      </w:pPr>
      <w:r>
        <w:rPr>
          <w:rStyle w:val="a4"/>
        </w:rPr>
        <w:t xml:space="preserve">Категория детей, получающих </w:t>
      </w:r>
      <w:proofErr w:type="gramStart"/>
      <w:r>
        <w:rPr>
          <w:rStyle w:val="a4"/>
        </w:rPr>
        <w:t>сертификаты:</w:t>
      </w:r>
      <w:r w:rsidR="008204DD">
        <w:br/>
        <w:t>Дети</w:t>
      </w:r>
      <w:proofErr w:type="gramEnd"/>
      <w:r w:rsidR="008204DD">
        <w:t xml:space="preserve"> от 6</w:t>
      </w:r>
      <w:r w:rsidR="007B25D2">
        <w:t xml:space="preserve"> до 9 лет</w:t>
      </w:r>
    </w:p>
    <w:p w:rsidR="002E713C" w:rsidRDefault="006A5114" w:rsidP="002E713C">
      <w:pPr>
        <w:pStyle w:val="a3"/>
      </w:pPr>
      <w:r>
        <w:rPr>
          <w:rStyle w:val="a4"/>
        </w:rPr>
        <w:t>Наименование организации/органа:</w:t>
      </w:r>
      <w:r>
        <w:br/>
      </w:r>
      <w:r w:rsidR="002E713C">
        <w:t xml:space="preserve"> </w:t>
      </w:r>
      <w:r w:rsidR="00D0694F" w:rsidRPr="007B25D2">
        <w:rPr>
          <w:i/>
          <w:u w:val="single"/>
        </w:rPr>
        <w:t>Муниципальный у</w:t>
      </w:r>
      <w:r w:rsidR="008204DD" w:rsidRPr="007B25D2">
        <w:rPr>
          <w:i/>
          <w:u w:val="single"/>
        </w:rPr>
        <w:t>полномоченный орган</w:t>
      </w:r>
      <w:r w:rsidR="008204DD">
        <w:t xml:space="preserve"> - </w:t>
      </w:r>
      <w:proofErr w:type="gramStart"/>
      <w:r w:rsidR="008204DD">
        <w:t>о</w:t>
      </w:r>
      <w:r>
        <w:t>т</w:t>
      </w:r>
      <w:r w:rsidR="008204DD">
        <w:t>д</w:t>
      </w:r>
      <w:r>
        <w:t>ел</w:t>
      </w:r>
      <w:r w:rsidR="008204DD">
        <w:t xml:space="preserve"> </w:t>
      </w:r>
      <w:r>
        <w:t xml:space="preserve"> по</w:t>
      </w:r>
      <w:proofErr w:type="gramEnd"/>
      <w:r>
        <w:t xml:space="preserve"> </w:t>
      </w:r>
      <w:r w:rsidR="008204DD">
        <w:t>культуре</w:t>
      </w:r>
      <w:r>
        <w:t xml:space="preserve">, </w:t>
      </w:r>
      <w:r w:rsidR="008204DD">
        <w:t>спорту и молодежной политике Администрации Викулов</w:t>
      </w:r>
      <w:r>
        <w:t xml:space="preserve">ского муниципального района </w:t>
      </w:r>
    </w:p>
    <w:p w:rsidR="002E713C" w:rsidRPr="007B25D2" w:rsidRDefault="008204DD" w:rsidP="002E713C">
      <w:pPr>
        <w:pStyle w:val="a3"/>
        <w:rPr>
          <w:i/>
          <w:u w:val="single"/>
        </w:rPr>
      </w:pPr>
      <w:r w:rsidRPr="007B25D2">
        <w:rPr>
          <w:i/>
          <w:u w:val="single"/>
        </w:rPr>
        <w:t xml:space="preserve">Поставщики образовательных услуг: </w:t>
      </w:r>
    </w:p>
    <w:p w:rsidR="002E713C" w:rsidRDefault="008204DD" w:rsidP="002E713C">
      <w:pPr>
        <w:pStyle w:val="a3"/>
        <w:spacing w:before="0" w:beforeAutospacing="0" w:after="0" w:afterAutospacing="0"/>
      </w:pPr>
      <w:r>
        <w:t>МАУ ДО «</w:t>
      </w:r>
      <w:proofErr w:type="spellStart"/>
      <w:r>
        <w:t>Викуловский</w:t>
      </w:r>
      <w:proofErr w:type="spellEnd"/>
      <w:r>
        <w:t xml:space="preserve"> Центр творчества»,</w:t>
      </w:r>
    </w:p>
    <w:p w:rsidR="008204DD" w:rsidRDefault="008204DD" w:rsidP="002E713C">
      <w:pPr>
        <w:pStyle w:val="a3"/>
        <w:spacing w:before="0" w:beforeAutospacing="0" w:after="0" w:afterAutospacing="0"/>
      </w:pPr>
      <w:r>
        <w:t xml:space="preserve"> МАУ ДО «ДЮСШ «Спринт»</w:t>
      </w:r>
    </w:p>
    <w:p w:rsidR="006A5114" w:rsidRDefault="006A5114" w:rsidP="002E713C">
      <w:pPr>
        <w:pStyle w:val="a3"/>
      </w:pPr>
      <w:r>
        <w:rPr>
          <w:rStyle w:val="a4"/>
        </w:rPr>
        <w:t xml:space="preserve">Режима </w:t>
      </w:r>
      <w:proofErr w:type="gramStart"/>
      <w:r>
        <w:rPr>
          <w:rStyle w:val="a4"/>
        </w:rPr>
        <w:t>работы:</w:t>
      </w:r>
      <w:r>
        <w:br/>
      </w:r>
      <w:proofErr w:type="spellStart"/>
      <w:r>
        <w:t>Пн</w:t>
      </w:r>
      <w:proofErr w:type="gramEnd"/>
      <w:r>
        <w:t>-Пт</w:t>
      </w:r>
      <w:proofErr w:type="spellEnd"/>
      <w:r>
        <w:t xml:space="preserve">, 8:00 - 12:00, 13:00 - 16:00 </w:t>
      </w:r>
    </w:p>
    <w:p w:rsidR="006A5114" w:rsidRDefault="006A5114" w:rsidP="006A5114">
      <w:pPr>
        <w:pStyle w:val="a3"/>
      </w:pPr>
      <w:r>
        <w:rPr>
          <w:rStyle w:val="a4"/>
        </w:rPr>
        <w:t xml:space="preserve">ФИО ответственного </w:t>
      </w:r>
      <w:proofErr w:type="gramStart"/>
      <w:r>
        <w:rPr>
          <w:rStyle w:val="a4"/>
        </w:rPr>
        <w:t>лица:</w:t>
      </w:r>
      <w:r w:rsidR="00D0694F">
        <w:br/>
      </w:r>
      <w:r w:rsidR="00D0694F" w:rsidRPr="007B25D2">
        <w:rPr>
          <w:i/>
        </w:rPr>
        <w:t>Муниципальный</w:t>
      </w:r>
      <w:proofErr w:type="gramEnd"/>
      <w:r w:rsidR="00D0694F" w:rsidRPr="007B25D2">
        <w:rPr>
          <w:i/>
        </w:rPr>
        <w:t xml:space="preserve"> у</w:t>
      </w:r>
      <w:r w:rsidR="008204DD" w:rsidRPr="007B25D2">
        <w:rPr>
          <w:i/>
        </w:rPr>
        <w:t>полномоченный орган</w:t>
      </w:r>
      <w:r w:rsidR="008204DD">
        <w:t xml:space="preserve"> – Касторнова Ольга Николаевна</w:t>
      </w:r>
      <w:r>
        <w:t>,</w:t>
      </w:r>
      <w:r w:rsidR="008204DD">
        <w:t xml:space="preserve"> с. Викулово, ул. Ленина, 2, </w:t>
      </w:r>
      <w:proofErr w:type="spellStart"/>
      <w:r w:rsidR="008204DD">
        <w:t>каб</w:t>
      </w:r>
      <w:proofErr w:type="spellEnd"/>
      <w:r w:rsidR="008204DD">
        <w:t>. 36, тел. 8 (34557) 2-31-76</w:t>
      </w:r>
    </w:p>
    <w:p w:rsidR="008204DD" w:rsidRPr="007B25D2" w:rsidRDefault="008204DD" w:rsidP="006A5114">
      <w:pPr>
        <w:pStyle w:val="a3"/>
        <w:rPr>
          <w:i/>
        </w:rPr>
      </w:pPr>
      <w:r w:rsidRPr="007B25D2">
        <w:rPr>
          <w:i/>
        </w:rPr>
        <w:t>Поставщик</w:t>
      </w:r>
      <w:r w:rsidR="007B25D2" w:rsidRPr="007B25D2">
        <w:rPr>
          <w:i/>
        </w:rPr>
        <w:t>и</w:t>
      </w:r>
      <w:r w:rsidRPr="007B25D2">
        <w:rPr>
          <w:i/>
        </w:rPr>
        <w:t xml:space="preserve"> образовательных услуг: </w:t>
      </w:r>
    </w:p>
    <w:p w:rsidR="008204DD" w:rsidRDefault="008204DD" w:rsidP="006A5114">
      <w:pPr>
        <w:pStyle w:val="a3"/>
      </w:pPr>
      <w:r>
        <w:t>МАУ ДО «</w:t>
      </w:r>
      <w:proofErr w:type="spellStart"/>
      <w:r>
        <w:t>Викуловский</w:t>
      </w:r>
      <w:proofErr w:type="spellEnd"/>
      <w:r>
        <w:t xml:space="preserve"> Центр творчества» - </w:t>
      </w:r>
      <w:proofErr w:type="spellStart"/>
      <w:r>
        <w:t>Оленич</w:t>
      </w:r>
      <w:proofErr w:type="spellEnd"/>
      <w:r>
        <w:t xml:space="preserve"> Наталья Владимировна, с. Викулово, ул. Карла-Маркса, 30, </w:t>
      </w:r>
      <w:proofErr w:type="spellStart"/>
      <w:r>
        <w:t>каб</w:t>
      </w:r>
      <w:proofErr w:type="spellEnd"/>
      <w:r>
        <w:t>. 17, тел. 8 (34557) 2-31-76</w:t>
      </w:r>
    </w:p>
    <w:p w:rsidR="008204DD" w:rsidRDefault="008204DD" w:rsidP="008204DD">
      <w:pPr>
        <w:pStyle w:val="a3"/>
      </w:pPr>
      <w:r>
        <w:t xml:space="preserve">МАУ ДО «ДЮСШ «Спринт» - </w:t>
      </w:r>
      <w:r w:rsidR="00625052">
        <w:t xml:space="preserve">Чернова Евгения Николаевна, </w:t>
      </w:r>
      <w:r>
        <w:t xml:space="preserve">с. Викулово, ул. Кузнецова, </w:t>
      </w:r>
      <w:r w:rsidR="00D0694F">
        <w:t>53</w:t>
      </w:r>
      <w:r>
        <w:t>, тел. 8(34557)</w:t>
      </w:r>
      <w:r w:rsidR="00625052">
        <w:t xml:space="preserve"> 2-</w:t>
      </w:r>
      <w:r w:rsidR="00D0694F">
        <w:t xml:space="preserve"> </w:t>
      </w:r>
      <w:r w:rsidR="00625052">
        <w:t>48-91</w:t>
      </w:r>
    </w:p>
    <w:p w:rsidR="00D26F26" w:rsidRPr="00D26F26" w:rsidRDefault="00D26F26" w:rsidP="002E713C">
      <w:pPr>
        <w:pStyle w:val="11"/>
        <w:numPr>
          <w:ilvl w:val="0"/>
          <w:numId w:val="12"/>
        </w:numPr>
        <w:spacing w:before="0" w:after="0"/>
        <w:jc w:val="left"/>
        <w:rPr>
          <w:rFonts w:ascii="Times New Roman" w:hAnsi="Times New Roman" w:cs="Times New Roman"/>
          <w:color w:val="00000A"/>
          <w:sz w:val="24"/>
          <w:szCs w:val="24"/>
        </w:rPr>
      </w:pPr>
      <w:r w:rsidRPr="00D26F26">
        <w:rPr>
          <w:rFonts w:ascii="Times New Roman" w:hAnsi="Times New Roman" w:cs="Times New Roman"/>
          <w:color w:val="00000A"/>
          <w:sz w:val="24"/>
          <w:szCs w:val="24"/>
        </w:rPr>
        <w:t>Порядок включения детей в систему персонифицированного финансирования</w:t>
      </w:r>
    </w:p>
    <w:p w:rsidR="00D26F26" w:rsidRDefault="00D26F26" w:rsidP="007B25D2">
      <w:pPr>
        <w:pStyle w:val="a3"/>
        <w:numPr>
          <w:ilvl w:val="0"/>
          <w:numId w:val="2"/>
        </w:numPr>
        <w:ind w:left="-142" w:firstLine="568"/>
        <w:jc w:val="both"/>
      </w:pPr>
      <w:r>
        <w:t>Включение детей в систему персонифицированного финансирования осуществляется на основании заявления о включении в систему персонифицированного финансирования</w:t>
      </w:r>
      <w:r>
        <w:t xml:space="preserve"> (далее – Заявление).</w:t>
      </w:r>
    </w:p>
    <w:p w:rsidR="00D26F26" w:rsidRDefault="00D26F26" w:rsidP="007B25D2">
      <w:pPr>
        <w:pStyle w:val="a3"/>
        <w:numPr>
          <w:ilvl w:val="0"/>
          <w:numId w:val="2"/>
        </w:numPr>
        <w:ind w:left="-142" w:firstLine="568"/>
        <w:jc w:val="both"/>
      </w:pPr>
      <w:r>
        <w:t>Заявление</w:t>
      </w:r>
      <w:r>
        <w:t xml:space="preserve"> оформляется родителями (законными представителями) детей, достигших возраста включения в систему персонифицированного финансирования, в письменной форме или машинописным способом и подается в муниципальный уполномоченный орган.</w:t>
      </w:r>
    </w:p>
    <w:p w:rsidR="00D26F26" w:rsidRPr="00D26F26" w:rsidRDefault="00D26F26" w:rsidP="007B25D2">
      <w:pPr>
        <w:pStyle w:val="a7"/>
        <w:widowControl w:val="0"/>
        <w:numPr>
          <w:ilvl w:val="0"/>
          <w:numId w:val="2"/>
        </w:numPr>
        <w:spacing w:after="0" w:line="240" w:lineRule="auto"/>
        <w:ind w:left="0" w:firstLine="426"/>
        <w:jc w:val="both"/>
        <w:rPr>
          <w:rFonts w:ascii="Times New Roman" w:hAnsi="Times New Roman" w:cs="Times New Roman"/>
          <w:sz w:val="24"/>
          <w:szCs w:val="24"/>
        </w:rPr>
      </w:pPr>
      <w:r w:rsidRPr="00D26F26">
        <w:rPr>
          <w:rFonts w:ascii="Times New Roman" w:hAnsi="Times New Roman" w:cs="Times New Roman"/>
          <w:sz w:val="24"/>
          <w:szCs w:val="24"/>
        </w:rPr>
        <w:t xml:space="preserve">При подаче </w:t>
      </w:r>
      <w:proofErr w:type="gramStart"/>
      <w:r w:rsidRPr="00D26F26">
        <w:rPr>
          <w:rFonts w:ascii="Times New Roman" w:hAnsi="Times New Roman" w:cs="Times New Roman"/>
          <w:sz w:val="24"/>
          <w:szCs w:val="24"/>
        </w:rPr>
        <w:t>зая</w:t>
      </w:r>
      <w:r>
        <w:rPr>
          <w:rFonts w:ascii="Times New Roman" w:hAnsi="Times New Roman" w:cs="Times New Roman"/>
          <w:sz w:val="24"/>
          <w:szCs w:val="24"/>
        </w:rPr>
        <w:t xml:space="preserve">вления </w:t>
      </w:r>
      <w:r w:rsidRPr="00D26F26">
        <w:rPr>
          <w:rFonts w:ascii="Times New Roman" w:hAnsi="Times New Roman" w:cs="Times New Roman"/>
          <w:sz w:val="24"/>
          <w:szCs w:val="24"/>
        </w:rPr>
        <w:t xml:space="preserve"> предъявляются</w:t>
      </w:r>
      <w:proofErr w:type="gramEnd"/>
      <w:r w:rsidRPr="00D26F26">
        <w:rPr>
          <w:rFonts w:ascii="Times New Roman" w:hAnsi="Times New Roman" w:cs="Times New Roman"/>
          <w:sz w:val="24"/>
          <w:szCs w:val="24"/>
        </w:rPr>
        <w:t xml:space="preserve"> следующие документы, необходимые для принятия решения о предоставлении сертификата дополнительного образования:</w:t>
      </w:r>
    </w:p>
    <w:p w:rsidR="00D26F26" w:rsidRPr="00D26F26" w:rsidRDefault="00D26F26" w:rsidP="00D26F26">
      <w:pPr>
        <w:widowControl w:val="0"/>
        <w:numPr>
          <w:ilvl w:val="0"/>
          <w:numId w:val="4"/>
        </w:numPr>
        <w:spacing w:after="0" w:line="240" w:lineRule="auto"/>
        <w:ind w:left="0" w:firstLine="709"/>
        <w:jc w:val="both"/>
        <w:rPr>
          <w:rFonts w:ascii="Times New Roman" w:hAnsi="Times New Roman" w:cs="Times New Roman"/>
          <w:sz w:val="24"/>
          <w:szCs w:val="24"/>
        </w:rPr>
      </w:pPr>
      <w:proofErr w:type="gramStart"/>
      <w:r w:rsidRPr="00D26F26">
        <w:rPr>
          <w:rFonts w:ascii="Times New Roman" w:hAnsi="Times New Roman" w:cs="Times New Roman"/>
          <w:sz w:val="24"/>
          <w:szCs w:val="24"/>
        </w:rPr>
        <w:t>свидетельство</w:t>
      </w:r>
      <w:proofErr w:type="gramEnd"/>
      <w:r w:rsidRPr="00D26F26">
        <w:rPr>
          <w:rFonts w:ascii="Times New Roman" w:hAnsi="Times New Roman" w:cs="Times New Roman"/>
          <w:sz w:val="24"/>
          <w:szCs w:val="24"/>
        </w:rPr>
        <w:t xml:space="preserve">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26F26" w:rsidRPr="00D26F26" w:rsidRDefault="00D26F26" w:rsidP="00D26F26">
      <w:pPr>
        <w:widowControl w:val="0"/>
        <w:numPr>
          <w:ilvl w:val="0"/>
          <w:numId w:val="4"/>
        </w:numPr>
        <w:spacing w:after="0" w:line="240" w:lineRule="auto"/>
        <w:ind w:left="0" w:firstLine="709"/>
        <w:jc w:val="both"/>
        <w:rPr>
          <w:rFonts w:ascii="Times New Roman" w:hAnsi="Times New Roman" w:cs="Times New Roman"/>
          <w:sz w:val="24"/>
          <w:szCs w:val="24"/>
        </w:rPr>
      </w:pPr>
      <w:proofErr w:type="gramStart"/>
      <w:r w:rsidRPr="00D26F26">
        <w:rPr>
          <w:rFonts w:ascii="Times New Roman" w:hAnsi="Times New Roman" w:cs="Times New Roman"/>
          <w:sz w:val="24"/>
          <w:szCs w:val="24"/>
        </w:rPr>
        <w:t>страховое</w:t>
      </w:r>
      <w:proofErr w:type="gramEnd"/>
      <w:r w:rsidRPr="00D26F26">
        <w:rPr>
          <w:rFonts w:ascii="Times New Roman" w:hAnsi="Times New Roman" w:cs="Times New Roman"/>
          <w:sz w:val="24"/>
          <w:szCs w:val="24"/>
        </w:rPr>
        <w:t xml:space="preserve"> свидетельство обязательного пенсионного страхования (при наличии);</w:t>
      </w:r>
    </w:p>
    <w:p w:rsidR="00D26F26" w:rsidRPr="00D26F26" w:rsidRDefault="00D26F26" w:rsidP="00D26F26">
      <w:pPr>
        <w:widowControl w:val="0"/>
        <w:numPr>
          <w:ilvl w:val="0"/>
          <w:numId w:val="4"/>
        </w:numPr>
        <w:spacing w:after="0" w:line="240" w:lineRule="auto"/>
        <w:ind w:left="0" w:firstLine="709"/>
        <w:jc w:val="both"/>
        <w:rPr>
          <w:rFonts w:ascii="Times New Roman" w:hAnsi="Times New Roman" w:cs="Times New Roman"/>
          <w:sz w:val="24"/>
          <w:szCs w:val="24"/>
        </w:rPr>
      </w:pPr>
      <w:proofErr w:type="gramStart"/>
      <w:r w:rsidRPr="00D26F26">
        <w:rPr>
          <w:rFonts w:ascii="Times New Roman" w:hAnsi="Times New Roman" w:cs="Times New Roman"/>
          <w:sz w:val="24"/>
          <w:szCs w:val="24"/>
        </w:rPr>
        <w:t>документ</w:t>
      </w:r>
      <w:proofErr w:type="gramEnd"/>
      <w:r w:rsidRPr="00D26F26">
        <w:rPr>
          <w:rFonts w:ascii="Times New Roman" w:hAnsi="Times New Roman" w:cs="Times New Roman"/>
          <w:sz w:val="24"/>
          <w:szCs w:val="24"/>
        </w:rPr>
        <w:t>, удостоверяющий личность родителя (законного представителя) ребенка;</w:t>
      </w:r>
    </w:p>
    <w:p w:rsidR="00D26F26" w:rsidRDefault="00D26F26" w:rsidP="00D26F26">
      <w:pPr>
        <w:widowControl w:val="0"/>
        <w:numPr>
          <w:ilvl w:val="0"/>
          <w:numId w:val="4"/>
        </w:numPr>
        <w:spacing w:after="0" w:line="240" w:lineRule="auto"/>
        <w:ind w:left="0" w:firstLine="709"/>
        <w:jc w:val="both"/>
        <w:rPr>
          <w:rFonts w:ascii="Times New Roman" w:hAnsi="Times New Roman" w:cs="Times New Roman"/>
          <w:sz w:val="24"/>
          <w:szCs w:val="24"/>
        </w:rPr>
      </w:pPr>
      <w:proofErr w:type="gramStart"/>
      <w:r w:rsidRPr="00D26F26">
        <w:rPr>
          <w:rFonts w:ascii="Times New Roman" w:hAnsi="Times New Roman" w:cs="Times New Roman"/>
          <w:sz w:val="24"/>
          <w:szCs w:val="24"/>
        </w:rPr>
        <w:t>заключение</w:t>
      </w:r>
      <w:proofErr w:type="gramEnd"/>
      <w:r w:rsidRPr="00D26F26">
        <w:rPr>
          <w:rFonts w:ascii="Times New Roman" w:hAnsi="Times New Roman" w:cs="Times New Roman"/>
          <w:sz w:val="24"/>
          <w:szCs w:val="24"/>
        </w:rPr>
        <w:t xml:space="preserve"> психолого-медико-педагогической комиссии (при наличии, по желанию родителя (законного представителя) ребенка)).</w:t>
      </w:r>
    </w:p>
    <w:p w:rsidR="00D26F26" w:rsidRDefault="00D26F26" w:rsidP="00D26F26">
      <w:pPr>
        <w:widowControl w:val="0"/>
        <w:spacing w:after="0" w:line="240" w:lineRule="auto"/>
        <w:ind w:left="709"/>
        <w:jc w:val="both"/>
        <w:rPr>
          <w:rFonts w:ascii="Times New Roman" w:hAnsi="Times New Roman" w:cs="Times New Roman"/>
          <w:sz w:val="24"/>
          <w:szCs w:val="24"/>
        </w:rPr>
      </w:pPr>
    </w:p>
    <w:p w:rsidR="00D26F26" w:rsidRPr="00D26F26" w:rsidRDefault="00D26F26" w:rsidP="00D26F26">
      <w:pPr>
        <w:pStyle w:val="a7"/>
        <w:widowControl w:val="0"/>
        <w:numPr>
          <w:ilvl w:val="0"/>
          <w:numId w:val="2"/>
        </w:numPr>
        <w:spacing w:after="0" w:line="240" w:lineRule="auto"/>
        <w:jc w:val="both"/>
        <w:rPr>
          <w:rFonts w:ascii="Times New Roman" w:hAnsi="Times New Roman" w:cs="Times New Roman"/>
          <w:sz w:val="24"/>
          <w:szCs w:val="24"/>
        </w:rPr>
      </w:pPr>
      <w:r w:rsidRPr="00D26F26">
        <w:rPr>
          <w:rFonts w:ascii="Times New Roman" w:hAnsi="Times New Roman" w:cs="Times New Roman"/>
          <w:sz w:val="24"/>
          <w:szCs w:val="24"/>
        </w:rPr>
        <w:t xml:space="preserve">Совместно с заявлением о включении в систему персонифицированного финансирования предоставляются копии документов, указанных в </w:t>
      </w:r>
      <w:proofErr w:type="gramStart"/>
      <w:r w:rsidRPr="00D26F26">
        <w:rPr>
          <w:rFonts w:ascii="Times New Roman" w:hAnsi="Times New Roman" w:cs="Times New Roman"/>
          <w:sz w:val="24"/>
          <w:szCs w:val="24"/>
        </w:rPr>
        <w:t xml:space="preserve">пункте </w:t>
      </w:r>
      <w:r>
        <w:rPr>
          <w:rFonts w:ascii="Times New Roman" w:hAnsi="Times New Roman" w:cs="Times New Roman"/>
          <w:sz w:val="24"/>
          <w:szCs w:val="24"/>
        </w:rPr>
        <w:t xml:space="preserve"> 3</w:t>
      </w:r>
      <w:proofErr w:type="gramEnd"/>
      <w:r w:rsidR="002E713C">
        <w:rPr>
          <w:rFonts w:ascii="Times New Roman" w:hAnsi="Times New Roman" w:cs="Times New Roman"/>
          <w:sz w:val="24"/>
          <w:szCs w:val="24"/>
        </w:rPr>
        <w:t xml:space="preserve"> </w:t>
      </w:r>
      <w:r w:rsidR="002E713C">
        <w:rPr>
          <w:rFonts w:ascii="Times New Roman" w:hAnsi="Times New Roman" w:cs="Times New Roman"/>
          <w:sz w:val="24"/>
          <w:szCs w:val="24"/>
        </w:rPr>
        <w:lastRenderedPageBreak/>
        <w:t>настоящего раздела</w:t>
      </w:r>
      <w:r w:rsidRPr="00D26F26">
        <w:rPr>
          <w:rFonts w:ascii="Times New Roman" w:hAnsi="Times New Roman" w:cs="Times New Roman"/>
          <w:sz w:val="24"/>
          <w:szCs w:val="24"/>
        </w:rPr>
        <w:t>.</w:t>
      </w:r>
    </w:p>
    <w:p w:rsidR="004E5FD5" w:rsidRPr="004E5FD5" w:rsidRDefault="004E5FD5" w:rsidP="007B25D2">
      <w:pPr>
        <w:pStyle w:val="a7"/>
        <w:widowControl w:val="0"/>
        <w:numPr>
          <w:ilvl w:val="0"/>
          <w:numId w:val="2"/>
        </w:numPr>
        <w:spacing w:after="0" w:line="240" w:lineRule="auto"/>
        <w:ind w:left="0" w:firstLine="426"/>
        <w:jc w:val="both"/>
        <w:rPr>
          <w:rFonts w:ascii="Times New Roman" w:hAnsi="Times New Roman" w:cs="Times New Roman"/>
          <w:sz w:val="24"/>
          <w:szCs w:val="24"/>
        </w:rPr>
      </w:pPr>
      <w:bookmarkStart w:id="0" w:name="_GoBack"/>
      <w:bookmarkEnd w:id="0"/>
      <w:r w:rsidRPr="004E5FD5">
        <w:rPr>
          <w:rFonts w:ascii="Times New Roman" w:hAnsi="Times New Roman" w:cs="Times New Roman"/>
          <w:sz w:val="24"/>
          <w:szCs w:val="24"/>
        </w:rPr>
        <w:t xml:space="preserve">При подаче </w:t>
      </w:r>
      <w:proofErr w:type="gramStart"/>
      <w:r w:rsidRPr="004E5FD5">
        <w:rPr>
          <w:rFonts w:ascii="Times New Roman" w:hAnsi="Times New Roman" w:cs="Times New Roman"/>
          <w:sz w:val="24"/>
          <w:szCs w:val="24"/>
        </w:rPr>
        <w:t>зая</w:t>
      </w:r>
      <w:r>
        <w:rPr>
          <w:rFonts w:ascii="Times New Roman" w:hAnsi="Times New Roman" w:cs="Times New Roman"/>
          <w:sz w:val="24"/>
          <w:szCs w:val="24"/>
        </w:rPr>
        <w:t xml:space="preserve">вления </w:t>
      </w:r>
      <w:r w:rsidRPr="004E5FD5">
        <w:rPr>
          <w:rFonts w:ascii="Times New Roman" w:hAnsi="Times New Roman" w:cs="Times New Roman"/>
          <w:sz w:val="24"/>
          <w:szCs w:val="24"/>
        </w:rPr>
        <w:t xml:space="preserve"> родителями</w:t>
      </w:r>
      <w:proofErr w:type="gramEnd"/>
      <w:r w:rsidRPr="004E5FD5">
        <w:rPr>
          <w:rFonts w:ascii="Times New Roman" w:hAnsi="Times New Roman" w:cs="Times New Roman"/>
          <w:sz w:val="24"/>
          <w:szCs w:val="24"/>
        </w:rPr>
        <w:t xml:space="preserve"> (законными представителями) ребенка подписывается согласие с условиями предоставления сертификата дополнительного образования, предусматривающими:</w:t>
      </w:r>
    </w:p>
    <w:p w:rsidR="004E5FD5" w:rsidRPr="004E5FD5" w:rsidRDefault="004E5FD5" w:rsidP="004E5FD5">
      <w:pPr>
        <w:widowControl w:val="0"/>
        <w:numPr>
          <w:ilvl w:val="0"/>
          <w:numId w:val="5"/>
        </w:numPr>
        <w:spacing w:after="0" w:line="240" w:lineRule="auto"/>
        <w:ind w:left="0" w:firstLine="709"/>
        <w:jc w:val="both"/>
        <w:rPr>
          <w:rFonts w:ascii="Times New Roman" w:hAnsi="Times New Roman" w:cs="Times New Roman"/>
          <w:sz w:val="24"/>
          <w:szCs w:val="24"/>
        </w:rPr>
      </w:pPr>
      <w:proofErr w:type="gramStart"/>
      <w:r w:rsidRPr="004E5FD5">
        <w:rPr>
          <w:rFonts w:ascii="Times New Roman" w:hAnsi="Times New Roman" w:cs="Times New Roman"/>
          <w:sz w:val="24"/>
          <w:szCs w:val="24"/>
        </w:rPr>
        <w:t>предоставление</w:t>
      </w:r>
      <w:proofErr w:type="gramEnd"/>
      <w:r w:rsidRPr="004E5FD5">
        <w:rPr>
          <w:rFonts w:ascii="Times New Roman" w:hAnsi="Times New Roman" w:cs="Times New Roman"/>
          <w:sz w:val="24"/>
          <w:szCs w:val="24"/>
        </w:rPr>
        <w:t xml:space="preserve"> согласия на обработку предоставленных в заявлении персональных данных в порядке, установленном Федеральным законом от 27 июля 2006 г. №152-ФЗ «О персональных данных», в целях осуществления учета выбираемых образовательных программ, формирования договоров об обучении;</w:t>
      </w:r>
    </w:p>
    <w:p w:rsidR="004E5FD5" w:rsidRPr="004E5FD5" w:rsidRDefault="004E5FD5" w:rsidP="004E5FD5">
      <w:pPr>
        <w:widowControl w:val="0"/>
        <w:numPr>
          <w:ilvl w:val="0"/>
          <w:numId w:val="5"/>
        </w:numPr>
        <w:spacing w:after="0" w:line="240" w:lineRule="auto"/>
        <w:ind w:left="0" w:firstLine="709"/>
        <w:jc w:val="both"/>
        <w:rPr>
          <w:rFonts w:ascii="Times New Roman" w:hAnsi="Times New Roman" w:cs="Times New Roman"/>
          <w:sz w:val="24"/>
          <w:szCs w:val="24"/>
        </w:rPr>
      </w:pPr>
      <w:proofErr w:type="gramStart"/>
      <w:r w:rsidRPr="004E5FD5">
        <w:rPr>
          <w:rFonts w:ascii="Times New Roman" w:hAnsi="Times New Roman" w:cs="Times New Roman"/>
          <w:sz w:val="24"/>
          <w:szCs w:val="24"/>
        </w:rPr>
        <w:t>обязательство</w:t>
      </w:r>
      <w:proofErr w:type="gramEnd"/>
      <w:r w:rsidRPr="004E5FD5">
        <w:rPr>
          <w:rFonts w:ascii="Times New Roman" w:hAnsi="Times New Roman" w:cs="Times New Roman"/>
          <w:sz w:val="24"/>
          <w:szCs w:val="24"/>
        </w:rPr>
        <w:t xml:space="preserve"> родителей (законных представителей) детей уведомлять муниципальный уполномоченный орган посредством личного обращения об изменениях предоставленных сведений не позднее чем через 20 рабочих дней после соответствующих изменений.</w:t>
      </w:r>
    </w:p>
    <w:p w:rsidR="002A16EA" w:rsidRPr="002A16EA" w:rsidRDefault="002A16EA" w:rsidP="002A16EA">
      <w:pPr>
        <w:pStyle w:val="a7"/>
        <w:widowControl w:val="0"/>
        <w:numPr>
          <w:ilvl w:val="0"/>
          <w:numId w:val="2"/>
        </w:numPr>
        <w:spacing w:after="0" w:line="240" w:lineRule="auto"/>
        <w:ind w:left="0" w:firstLine="360"/>
        <w:jc w:val="both"/>
        <w:rPr>
          <w:rFonts w:ascii="Times New Roman" w:hAnsi="Times New Roman" w:cs="Times New Roman"/>
          <w:sz w:val="24"/>
          <w:szCs w:val="24"/>
        </w:rPr>
      </w:pPr>
      <w:r w:rsidRPr="002A16EA">
        <w:rPr>
          <w:rFonts w:ascii="Times New Roman" w:hAnsi="Times New Roman" w:cs="Times New Roman"/>
          <w:sz w:val="24"/>
          <w:szCs w:val="24"/>
        </w:rPr>
        <w:t>Решение о включении ребенка в систему персонифицированного финансирования принимается муниципальным уполномоченным органом на основании расс</w:t>
      </w:r>
      <w:r>
        <w:rPr>
          <w:rFonts w:ascii="Times New Roman" w:hAnsi="Times New Roman" w:cs="Times New Roman"/>
          <w:sz w:val="24"/>
          <w:szCs w:val="24"/>
        </w:rPr>
        <w:t xml:space="preserve">мотрения </w:t>
      </w:r>
      <w:proofErr w:type="gramStart"/>
      <w:r>
        <w:rPr>
          <w:rFonts w:ascii="Times New Roman" w:hAnsi="Times New Roman" w:cs="Times New Roman"/>
          <w:sz w:val="24"/>
          <w:szCs w:val="24"/>
        </w:rPr>
        <w:t xml:space="preserve">заявления </w:t>
      </w:r>
      <w:r w:rsidRPr="002A16EA">
        <w:rPr>
          <w:rFonts w:ascii="Times New Roman" w:hAnsi="Times New Roman" w:cs="Times New Roman"/>
          <w:sz w:val="24"/>
          <w:szCs w:val="24"/>
        </w:rPr>
        <w:t xml:space="preserve"> поданного</w:t>
      </w:r>
      <w:proofErr w:type="gramEnd"/>
      <w:r w:rsidRPr="002A16EA">
        <w:rPr>
          <w:rFonts w:ascii="Times New Roman" w:hAnsi="Times New Roman" w:cs="Times New Roman"/>
          <w:sz w:val="24"/>
          <w:szCs w:val="24"/>
        </w:rPr>
        <w:t xml:space="preserve"> родителями (законными представителями) ребенка.</w:t>
      </w:r>
    </w:p>
    <w:p w:rsidR="002A16EA" w:rsidRPr="002A16EA" w:rsidRDefault="002A16EA" w:rsidP="002A16EA">
      <w:pPr>
        <w:widowControl w:val="0"/>
        <w:numPr>
          <w:ilvl w:val="0"/>
          <w:numId w:val="2"/>
        </w:numPr>
        <w:spacing w:after="0" w:line="240" w:lineRule="auto"/>
        <w:ind w:left="0" w:firstLine="709"/>
        <w:jc w:val="both"/>
        <w:rPr>
          <w:rFonts w:ascii="Times New Roman" w:hAnsi="Times New Roman" w:cs="Times New Roman"/>
          <w:sz w:val="24"/>
          <w:szCs w:val="24"/>
        </w:rPr>
      </w:pPr>
      <w:r w:rsidRPr="002A16EA">
        <w:rPr>
          <w:rFonts w:ascii="Times New Roman" w:hAnsi="Times New Roman" w:cs="Times New Roman"/>
          <w:sz w:val="24"/>
          <w:szCs w:val="24"/>
        </w:rPr>
        <w:t>Основаниями для отказа во включении ребенка в систему персонифицированного финансирования являются:</w:t>
      </w:r>
    </w:p>
    <w:p w:rsidR="002A16EA" w:rsidRPr="002A16EA" w:rsidRDefault="002A16EA" w:rsidP="002A16EA">
      <w:pPr>
        <w:widowControl w:val="0"/>
        <w:numPr>
          <w:ilvl w:val="0"/>
          <w:numId w:val="6"/>
        </w:numPr>
        <w:spacing w:after="0" w:line="240" w:lineRule="auto"/>
        <w:ind w:left="0" w:firstLine="709"/>
        <w:jc w:val="both"/>
        <w:rPr>
          <w:rFonts w:ascii="Times New Roman" w:hAnsi="Times New Roman" w:cs="Times New Roman"/>
          <w:sz w:val="24"/>
          <w:szCs w:val="24"/>
        </w:rPr>
      </w:pPr>
      <w:proofErr w:type="gramStart"/>
      <w:r w:rsidRPr="002A16EA">
        <w:rPr>
          <w:rFonts w:ascii="Times New Roman" w:hAnsi="Times New Roman" w:cs="Times New Roman"/>
          <w:sz w:val="24"/>
          <w:szCs w:val="24"/>
        </w:rPr>
        <w:t>предоставление</w:t>
      </w:r>
      <w:proofErr w:type="gramEnd"/>
      <w:r w:rsidRPr="002A16EA">
        <w:rPr>
          <w:rFonts w:ascii="Times New Roman" w:hAnsi="Times New Roman" w:cs="Times New Roman"/>
          <w:sz w:val="24"/>
          <w:szCs w:val="24"/>
        </w:rPr>
        <w:t xml:space="preserve"> родителем (законным представителем) ребенка недостоверных сведений при подаче заявления;</w:t>
      </w:r>
    </w:p>
    <w:p w:rsidR="002A16EA" w:rsidRPr="002A16EA" w:rsidRDefault="002A16EA" w:rsidP="002A16EA">
      <w:pPr>
        <w:widowControl w:val="0"/>
        <w:numPr>
          <w:ilvl w:val="0"/>
          <w:numId w:val="6"/>
        </w:numPr>
        <w:spacing w:after="0" w:line="240" w:lineRule="auto"/>
        <w:ind w:left="0" w:firstLine="709"/>
        <w:jc w:val="both"/>
        <w:rPr>
          <w:rFonts w:ascii="Times New Roman" w:hAnsi="Times New Roman" w:cs="Times New Roman"/>
          <w:sz w:val="24"/>
          <w:szCs w:val="24"/>
        </w:rPr>
      </w:pPr>
      <w:proofErr w:type="gramStart"/>
      <w:r w:rsidRPr="002A16EA">
        <w:rPr>
          <w:rFonts w:ascii="Times New Roman" w:hAnsi="Times New Roman" w:cs="Times New Roman"/>
          <w:sz w:val="24"/>
          <w:szCs w:val="24"/>
        </w:rPr>
        <w:t>отсутствие</w:t>
      </w:r>
      <w:proofErr w:type="gramEnd"/>
      <w:r w:rsidRPr="002A16EA">
        <w:rPr>
          <w:rFonts w:ascii="Times New Roman" w:hAnsi="Times New Roman" w:cs="Times New Roman"/>
          <w:sz w:val="24"/>
          <w:szCs w:val="24"/>
        </w:rPr>
        <w:t xml:space="preserve"> места (адреса) регистрации в </w:t>
      </w:r>
      <w:proofErr w:type="spellStart"/>
      <w:r w:rsidR="003D2F50">
        <w:rPr>
          <w:rFonts w:ascii="Times New Roman" w:hAnsi="Times New Roman" w:cs="Times New Roman"/>
          <w:sz w:val="24"/>
          <w:szCs w:val="24"/>
        </w:rPr>
        <w:t>Викуловском</w:t>
      </w:r>
      <w:proofErr w:type="spellEnd"/>
      <w:r w:rsidR="003D2F50">
        <w:rPr>
          <w:rFonts w:ascii="Times New Roman" w:hAnsi="Times New Roman" w:cs="Times New Roman"/>
          <w:sz w:val="24"/>
          <w:szCs w:val="24"/>
        </w:rPr>
        <w:t xml:space="preserve"> </w:t>
      </w:r>
      <w:r w:rsidRPr="002A16EA">
        <w:rPr>
          <w:rFonts w:ascii="Times New Roman" w:hAnsi="Times New Roman" w:cs="Times New Roman"/>
          <w:sz w:val="24"/>
          <w:szCs w:val="24"/>
        </w:rPr>
        <w:t>муницип</w:t>
      </w:r>
      <w:r w:rsidR="003D2F50">
        <w:rPr>
          <w:rFonts w:ascii="Times New Roman" w:hAnsi="Times New Roman" w:cs="Times New Roman"/>
          <w:sz w:val="24"/>
          <w:szCs w:val="24"/>
        </w:rPr>
        <w:t>альном районе</w:t>
      </w:r>
      <w:r w:rsidRPr="002A16EA">
        <w:rPr>
          <w:rFonts w:ascii="Times New Roman" w:hAnsi="Times New Roman" w:cs="Times New Roman"/>
          <w:sz w:val="24"/>
          <w:szCs w:val="24"/>
        </w:rPr>
        <w:t xml:space="preserve"> ребенка или родителя (законного представителя);</w:t>
      </w:r>
    </w:p>
    <w:p w:rsidR="002A16EA" w:rsidRPr="002A16EA" w:rsidRDefault="002A16EA" w:rsidP="002A16EA">
      <w:pPr>
        <w:widowControl w:val="0"/>
        <w:numPr>
          <w:ilvl w:val="0"/>
          <w:numId w:val="6"/>
        </w:numPr>
        <w:spacing w:after="0" w:line="240" w:lineRule="auto"/>
        <w:ind w:left="0" w:firstLine="709"/>
        <w:jc w:val="both"/>
        <w:rPr>
          <w:rFonts w:ascii="Times New Roman" w:hAnsi="Times New Roman" w:cs="Times New Roman"/>
          <w:sz w:val="24"/>
          <w:szCs w:val="24"/>
        </w:rPr>
      </w:pPr>
      <w:proofErr w:type="gramStart"/>
      <w:r w:rsidRPr="002A16EA">
        <w:rPr>
          <w:rFonts w:ascii="Times New Roman" w:hAnsi="Times New Roman" w:cs="Times New Roman"/>
          <w:sz w:val="24"/>
          <w:szCs w:val="24"/>
        </w:rPr>
        <w:t>отсутствие</w:t>
      </w:r>
      <w:proofErr w:type="gramEnd"/>
      <w:r w:rsidRPr="002A16EA">
        <w:rPr>
          <w:rFonts w:ascii="Times New Roman" w:hAnsi="Times New Roman" w:cs="Times New Roman"/>
          <w:sz w:val="24"/>
          <w:szCs w:val="24"/>
        </w:rPr>
        <w:t xml:space="preserve"> согласия родителя (законного представителя) ребенка с условиями включения ребенка в систему персонифицированного финансирования;</w:t>
      </w:r>
    </w:p>
    <w:p w:rsidR="002A16EA" w:rsidRPr="002A16EA" w:rsidRDefault="002A16EA" w:rsidP="002A16EA">
      <w:pPr>
        <w:widowControl w:val="0"/>
        <w:numPr>
          <w:ilvl w:val="0"/>
          <w:numId w:val="6"/>
        </w:numPr>
        <w:spacing w:after="0" w:line="240" w:lineRule="auto"/>
        <w:ind w:left="0" w:firstLine="709"/>
        <w:jc w:val="both"/>
        <w:rPr>
          <w:rFonts w:ascii="Times New Roman" w:hAnsi="Times New Roman" w:cs="Times New Roman"/>
          <w:sz w:val="24"/>
          <w:szCs w:val="24"/>
        </w:rPr>
      </w:pPr>
      <w:proofErr w:type="gramStart"/>
      <w:r w:rsidRPr="002A16EA">
        <w:rPr>
          <w:rFonts w:ascii="Times New Roman" w:hAnsi="Times New Roman" w:cs="Times New Roman"/>
          <w:sz w:val="24"/>
          <w:szCs w:val="24"/>
        </w:rPr>
        <w:t>наличие</w:t>
      </w:r>
      <w:proofErr w:type="gramEnd"/>
      <w:r w:rsidRPr="002A16EA">
        <w:rPr>
          <w:rFonts w:ascii="Times New Roman" w:hAnsi="Times New Roman" w:cs="Times New Roman"/>
          <w:sz w:val="24"/>
          <w:szCs w:val="24"/>
        </w:rPr>
        <w:t xml:space="preserve"> у ребенка сертификата дополнительного образования, предоставленного ранее;</w:t>
      </w:r>
    </w:p>
    <w:p w:rsidR="002A16EA" w:rsidRPr="002A16EA" w:rsidRDefault="002A16EA" w:rsidP="002A16EA">
      <w:pPr>
        <w:widowControl w:val="0"/>
        <w:numPr>
          <w:ilvl w:val="0"/>
          <w:numId w:val="6"/>
        </w:numPr>
        <w:spacing w:after="0" w:line="240" w:lineRule="auto"/>
        <w:ind w:left="0" w:firstLine="709"/>
        <w:jc w:val="both"/>
        <w:rPr>
          <w:rFonts w:ascii="Times New Roman" w:hAnsi="Times New Roman" w:cs="Times New Roman"/>
          <w:sz w:val="24"/>
          <w:szCs w:val="24"/>
        </w:rPr>
      </w:pPr>
      <w:proofErr w:type="gramStart"/>
      <w:r w:rsidRPr="002A16EA">
        <w:rPr>
          <w:rFonts w:ascii="Times New Roman" w:hAnsi="Times New Roman" w:cs="Times New Roman"/>
          <w:sz w:val="24"/>
          <w:szCs w:val="24"/>
        </w:rPr>
        <w:t>достижение</w:t>
      </w:r>
      <w:proofErr w:type="gramEnd"/>
      <w:r w:rsidRPr="002A16EA">
        <w:rPr>
          <w:rFonts w:ascii="Times New Roman" w:hAnsi="Times New Roman" w:cs="Times New Roman"/>
          <w:sz w:val="24"/>
          <w:szCs w:val="24"/>
        </w:rPr>
        <w:t xml:space="preserve"> соответствия числа предоставленных сертификатов дополнительного образования, актуальных в соответствующем учебном году, максимальному числу сертификатов дополнительного образования на соответствующий год, установленному региональными параметрами системы персонифицированного финансирования для соответствующей категории детей соответствующего муниципального района (городского округа).</w:t>
      </w:r>
    </w:p>
    <w:p w:rsidR="002A16EA" w:rsidRPr="002A16EA" w:rsidRDefault="002A16EA" w:rsidP="002A16EA">
      <w:pPr>
        <w:pStyle w:val="a7"/>
        <w:widowControl w:val="0"/>
        <w:numPr>
          <w:ilvl w:val="0"/>
          <w:numId w:val="2"/>
        </w:numPr>
        <w:spacing w:after="0" w:line="240" w:lineRule="auto"/>
        <w:ind w:left="142" w:firstLine="218"/>
        <w:jc w:val="both"/>
        <w:rPr>
          <w:rFonts w:ascii="Times New Roman" w:hAnsi="Times New Roman" w:cs="Times New Roman"/>
          <w:sz w:val="24"/>
          <w:szCs w:val="24"/>
        </w:rPr>
      </w:pPr>
      <w:r w:rsidRPr="002A16EA">
        <w:rPr>
          <w:rFonts w:ascii="Times New Roman" w:hAnsi="Times New Roman" w:cs="Times New Roman"/>
          <w:sz w:val="24"/>
          <w:szCs w:val="24"/>
        </w:rPr>
        <w:t>Муниципальный уполномоченный орган в течение 3-х рабочих дней после получения заявления о включении в систему персонифицированного финансирования принимает решение о включении (об отказе во включении) ребенка в систему персонифицированного финансирования. О принятом решении извещаются родители (законные представители) детей по электронной почте и/или по телефону, указанным в заявлении о включении в систему персонифицированного финансирования.</w:t>
      </w:r>
    </w:p>
    <w:p w:rsidR="002A16EA" w:rsidRPr="002A16EA" w:rsidRDefault="002A16EA" w:rsidP="002A16EA">
      <w:pPr>
        <w:widowControl w:val="0"/>
        <w:numPr>
          <w:ilvl w:val="0"/>
          <w:numId w:val="2"/>
        </w:numPr>
        <w:spacing w:after="0" w:line="240" w:lineRule="auto"/>
        <w:ind w:left="142" w:firstLine="218"/>
        <w:jc w:val="both"/>
        <w:rPr>
          <w:rFonts w:ascii="Times New Roman" w:hAnsi="Times New Roman" w:cs="Times New Roman"/>
          <w:sz w:val="24"/>
          <w:szCs w:val="24"/>
        </w:rPr>
      </w:pPr>
      <w:r w:rsidRPr="002A16EA">
        <w:rPr>
          <w:rFonts w:ascii="Times New Roman" w:hAnsi="Times New Roman" w:cs="Times New Roman"/>
          <w:sz w:val="24"/>
          <w:szCs w:val="24"/>
        </w:rPr>
        <w:t>На основании принятого муниципальным уполномоченным органом   решения создается запись в Реестре выданных сертификатов, в которой указывается номер сертификата, состоящий из 10 цифр, определяемый случайным образом, а также сведения о ребенке и родителе (законном представителе) ребенка.</w:t>
      </w:r>
    </w:p>
    <w:p w:rsidR="002A16EA" w:rsidRDefault="002A16EA" w:rsidP="002E713C">
      <w:pPr>
        <w:widowControl w:val="0"/>
        <w:numPr>
          <w:ilvl w:val="0"/>
          <w:numId w:val="2"/>
        </w:numPr>
        <w:spacing w:after="0" w:line="240" w:lineRule="auto"/>
        <w:ind w:left="-142" w:firstLine="426"/>
        <w:jc w:val="both"/>
        <w:rPr>
          <w:rFonts w:ascii="Times New Roman" w:hAnsi="Times New Roman" w:cs="Times New Roman"/>
          <w:sz w:val="24"/>
          <w:szCs w:val="24"/>
        </w:rPr>
      </w:pPr>
      <w:r w:rsidRPr="002A16EA">
        <w:rPr>
          <w:rFonts w:ascii="Times New Roman" w:hAnsi="Times New Roman" w:cs="Times New Roman"/>
          <w:sz w:val="24"/>
          <w:szCs w:val="24"/>
        </w:rPr>
        <w:t>В течение 3 рабочих дней после принятия положительного решения о включении ребенка в систему персонифицированного финансирования муниципальным уполномоченным органом подготавливается выписка из Реестра выданных сертификатов, содержащая сведения о номере сертификата дополнительного образования, фамилии, имени и отчестве (при наличии) ребенка, а также уникальном пароле для входа в личный кабинет информационной системы персонифицированного финансирования. Соответствующая выписка является подтверждением включения ребенка в систему персонифицированного финансирования и подлежит предоставлению родителю (законному представителю) ребенка.</w:t>
      </w:r>
    </w:p>
    <w:p w:rsidR="002E713C" w:rsidRDefault="002E713C" w:rsidP="002E713C">
      <w:pPr>
        <w:widowControl w:val="0"/>
        <w:spacing w:after="0" w:line="240" w:lineRule="auto"/>
        <w:ind w:left="76"/>
        <w:jc w:val="both"/>
        <w:rPr>
          <w:rFonts w:ascii="Times New Roman" w:hAnsi="Times New Roman" w:cs="Times New Roman"/>
          <w:sz w:val="24"/>
          <w:szCs w:val="24"/>
        </w:rPr>
      </w:pPr>
    </w:p>
    <w:p w:rsidR="002E713C" w:rsidRPr="002A16EA" w:rsidRDefault="002E713C" w:rsidP="002E713C">
      <w:pPr>
        <w:widowControl w:val="0"/>
        <w:spacing w:after="0" w:line="240" w:lineRule="auto"/>
        <w:ind w:left="76"/>
        <w:jc w:val="both"/>
        <w:rPr>
          <w:rFonts w:ascii="Times New Roman" w:hAnsi="Times New Roman" w:cs="Times New Roman"/>
          <w:sz w:val="24"/>
          <w:szCs w:val="24"/>
        </w:rPr>
      </w:pPr>
    </w:p>
    <w:p w:rsidR="002E713C" w:rsidRPr="002E713C" w:rsidRDefault="002E713C" w:rsidP="002E713C">
      <w:pPr>
        <w:pStyle w:val="11"/>
        <w:numPr>
          <w:ilvl w:val="0"/>
          <w:numId w:val="12"/>
        </w:numPr>
        <w:spacing w:before="0" w:after="0"/>
        <w:rPr>
          <w:rFonts w:ascii="Times New Roman" w:hAnsi="Times New Roman" w:cs="Times New Roman"/>
          <w:color w:val="00000A"/>
          <w:sz w:val="24"/>
          <w:szCs w:val="24"/>
        </w:rPr>
      </w:pPr>
      <w:r w:rsidRPr="002E713C">
        <w:rPr>
          <w:rFonts w:ascii="Times New Roman" w:hAnsi="Times New Roman" w:cs="Times New Roman"/>
          <w:color w:val="00000A"/>
          <w:sz w:val="24"/>
          <w:szCs w:val="24"/>
        </w:rPr>
        <w:lastRenderedPageBreak/>
        <w:t xml:space="preserve">Порядок установления/прекращения договорных взаимоотношений между поставщиками образовательных услуг и родителями (законными </w:t>
      </w:r>
      <w:proofErr w:type="gramStart"/>
      <w:r w:rsidRPr="002E713C">
        <w:rPr>
          <w:rFonts w:ascii="Times New Roman" w:hAnsi="Times New Roman" w:cs="Times New Roman"/>
          <w:color w:val="00000A"/>
          <w:sz w:val="24"/>
          <w:szCs w:val="24"/>
        </w:rPr>
        <w:t>представителями</w:t>
      </w:r>
      <w:proofErr w:type="gramEnd"/>
      <w:r w:rsidRPr="002E713C">
        <w:rPr>
          <w:rFonts w:ascii="Times New Roman" w:hAnsi="Times New Roman" w:cs="Times New Roman"/>
          <w:color w:val="00000A"/>
          <w:sz w:val="24"/>
          <w:szCs w:val="24"/>
        </w:rPr>
        <w:t>) детей</w:t>
      </w:r>
    </w:p>
    <w:p w:rsidR="002E713C" w:rsidRPr="002E713C" w:rsidRDefault="002E713C" w:rsidP="002E713C">
      <w:pPr>
        <w:pStyle w:val="a7"/>
        <w:numPr>
          <w:ilvl w:val="0"/>
          <w:numId w:val="2"/>
        </w:numPr>
        <w:spacing w:after="0" w:line="240" w:lineRule="auto"/>
        <w:ind w:left="0" w:firstLine="360"/>
        <w:jc w:val="both"/>
        <w:rPr>
          <w:rFonts w:ascii="Times New Roman" w:hAnsi="Times New Roman" w:cs="Times New Roman"/>
          <w:sz w:val="24"/>
          <w:szCs w:val="24"/>
        </w:rPr>
      </w:pPr>
      <w:bookmarkStart w:id="1" w:name="_Ref450821903"/>
      <w:bookmarkEnd w:id="1"/>
      <w:r w:rsidRPr="002E713C">
        <w:rPr>
          <w:rFonts w:ascii="Times New Roman" w:hAnsi="Times New Roman" w:cs="Times New Roman"/>
          <w:sz w:val="24"/>
          <w:szCs w:val="24"/>
        </w:rPr>
        <w:t xml:space="preserve">Родители (законные представители) детей, получивших сертификаты дополнительного образования, имеют право использовать сертификат дополнительного образования для оплаты услуг по обучению по любой части образовательной программы, </w:t>
      </w:r>
      <w:r>
        <w:rPr>
          <w:rFonts w:ascii="Times New Roman" w:hAnsi="Times New Roman" w:cs="Times New Roman"/>
          <w:sz w:val="24"/>
          <w:szCs w:val="24"/>
        </w:rPr>
        <w:t>у поставщиков образовательных услуг, указанных в разделе 1.</w:t>
      </w:r>
    </w:p>
    <w:p w:rsidR="002E713C" w:rsidRDefault="002E713C" w:rsidP="002E713C">
      <w:pPr>
        <w:pStyle w:val="a7"/>
        <w:numPr>
          <w:ilvl w:val="0"/>
          <w:numId w:val="2"/>
        </w:numPr>
        <w:spacing w:line="240" w:lineRule="auto"/>
        <w:ind w:left="0" w:firstLine="709"/>
        <w:jc w:val="both"/>
        <w:rPr>
          <w:rFonts w:ascii="Times New Roman" w:hAnsi="Times New Roman" w:cs="Times New Roman"/>
          <w:sz w:val="24"/>
          <w:szCs w:val="24"/>
        </w:rPr>
      </w:pPr>
      <w:bookmarkStart w:id="2" w:name="_Ref450828761"/>
      <w:bookmarkEnd w:id="2"/>
      <w:r w:rsidRPr="002E713C">
        <w:rPr>
          <w:rFonts w:ascii="Times New Roman" w:hAnsi="Times New Roman" w:cs="Times New Roman"/>
          <w:sz w:val="24"/>
          <w:szCs w:val="24"/>
        </w:rPr>
        <w:t>При выборе образовательной программы и конкретной части образовательной программы родители (законные представители) детей обращаются к соответствующему поставщику образовательных услуг с предложением заключения договора на обучение по выбранной части образовательной программы.</w:t>
      </w:r>
    </w:p>
    <w:p w:rsidR="003E1832" w:rsidRPr="003E1832" w:rsidRDefault="003E1832" w:rsidP="003E1832">
      <w:pPr>
        <w:pStyle w:val="a7"/>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После одобрения оператором персонифицированного финансирования (ГАУ ДО ТО «</w:t>
      </w:r>
      <w:proofErr w:type="spellStart"/>
      <w:r>
        <w:rPr>
          <w:rFonts w:ascii="Times New Roman" w:hAnsi="Times New Roman" w:cs="Times New Roman"/>
          <w:sz w:val="24"/>
          <w:szCs w:val="24"/>
        </w:rPr>
        <w:t>ДТиС</w:t>
      </w:r>
      <w:proofErr w:type="spellEnd"/>
      <w:r>
        <w:rPr>
          <w:rFonts w:ascii="Times New Roman" w:hAnsi="Times New Roman" w:cs="Times New Roman"/>
          <w:sz w:val="24"/>
          <w:szCs w:val="24"/>
        </w:rPr>
        <w:t xml:space="preserve"> «Пионер») запроса о возможности заключения </w:t>
      </w:r>
      <w:proofErr w:type="gramStart"/>
      <w:r>
        <w:rPr>
          <w:rFonts w:ascii="Times New Roman" w:hAnsi="Times New Roman" w:cs="Times New Roman"/>
          <w:sz w:val="24"/>
          <w:szCs w:val="24"/>
        </w:rPr>
        <w:t xml:space="preserve">договора, </w:t>
      </w:r>
      <w:r w:rsidRPr="003E1832">
        <w:rPr>
          <w:rFonts w:ascii="Times New Roman" w:hAnsi="Times New Roman" w:cs="Times New Roman"/>
          <w:sz w:val="24"/>
          <w:szCs w:val="24"/>
        </w:rPr>
        <w:t xml:space="preserve"> поставщик</w:t>
      </w:r>
      <w:proofErr w:type="gramEnd"/>
      <w:r w:rsidRPr="003E1832">
        <w:rPr>
          <w:rFonts w:ascii="Times New Roman" w:hAnsi="Times New Roman" w:cs="Times New Roman"/>
          <w:sz w:val="24"/>
          <w:szCs w:val="24"/>
        </w:rPr>
        <w:t xml:space="preserve"> образовательной услуги формирует договор об обучении, который заключает с родителем (законным представителем) ребенка</w:t>
      </w:r>
      <w:r>
        <w:rPr>
          <w:rFonts w:ascii="Times New Roman" w:hAnsi="Times New Roman" w:cs="Times New Roman"/>
          <w:sz w:val="24"/>
          <w:szCs w:val="24"/>
        </w:rPr>
        <w:t>.</w:t>
      </w:r>
    </w:p>
    <w:p w:rsidR="007B25D2" w:rsidRDefault="003E1832" w:rsidP="001743DE">
      <w:pPr>
        <w:pStyle w:val="a7"/>
        <w:numPr>
          <w:ilvl w:val="0"/>
          <w:numId w:val="2"/>
        </w:numPr>
        <w:spacing w:line="240" w:lineRule="auto"/>
        <w:ind w:left="0" w:firstLine="709"/>
        <w:jc w:val="both"/>
        <w:rPr>
          <w:rFonts w:ascii="Times New Roman" w:hAnsi="Times New Roman" w:cs="Times New Roman"/>
          <w:sz w:val="24"/>
          <w:szCs w:val="24"/>
        </w:rPr>
      </w:pPr>
      <w:r w:rsidRPr="007B25D2">
        <w:rPr>
          <w:rFonts w:ascii="Times New Roman" w:hAnsi="Times New Roman" w:cs="Times New Roman"/>
          <w:sz w:val="24"/>
          <w:szCs w:val="24"/>
        </w:rPr>
        <w:t xml:space="preserve">Договор об обучении между родителем (законным представителем) ребенка и поставщиком образовательных услуг считается заключенным с момента подписания договора. </w:t>
      </w:r>
      <w:bookmarkStart w:id="3" w:name="_Ref462048923"/>
      <w:bookmarkEnd w:id="3"/>
    </w:p>
    <w:p w:rsidR="003E1832" w:rsidRPr="007B25D2" w:rsidRDefault="003E1832" w:rsidP="001743DE">
      <w:pPr>
        <w:pStyle w:val="a7"/>
        <w:numPr>
          <w:ilvl w:val="0"/>
          <w:numId w:val="2"/>
        </w:numPr>
        <w:spacing w:line="240" w:lineRule="auto"/>
        <w:ind w:left="0" w:firstLine="709"/>
        <w:jc w:val="both"/>
        <w:rPr>
          <w:rFonts w:ascii="Times New Roman" w:hAnsi="Times New Roman" w:cs="Times New Roman"/>
          <w:sz w:val="24"/>
          <w:szCs w:val="24"/>
        </w:rPr>
      </w:pPr>
      <w:r w:rsidRPr="007B25D2">
        <w:rPr>
          <w:rFonts w:ascii="Times New Roman" w:hAnsi="Times New Roman" w:cs="Times New Roman"/>
          <w:sz w:val="24"/>
          <w:szCs w:val="24"/>
        </w:rPr>
        <w:t>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обучении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обучении чем указанное минимальное число предложений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обучающееся в одной группе.</w:t>
      </w:r>
    </w:p>
    <w:p w:rsidR="003E1832" w:rsidRPr="003E1832" w:rsidRDefault="003E1832" w:rsidP="003E1832">
      <w:pPr>
        <w:pStyle w:val="a7"/>
        <w:numPr>
          <w:ilvl w:val="0"/>
          <w:numId w:val="2"/>
        </w:numPr>
        <w:spacing w:after="0" w:line="240" w:lineRule="auto"/>
        <w:ind w:left="0" w:firstLine="709"/>
        <w:jc w:val="both"/>
        <w:rPr>
          <w:rFonts w:ascii="Times New Roman" w:hAnsi="Times New Roman" w:cs="Times New Roman"/>
          <w:sz w:val="24"/>
          <w:szCs w:val="24"/>
        </w:rPr>
      </w:pPr>
      <w:bookmarkStart w:id="4" w:name="_Ref450830457"/>
      <w:bookmarkEnd w:id="4"/>
      <w:r w:rsidRPr="003E1832">
        <w:rPr>
          <w:rFonts w:ascii="Times New Roman" w:hAnsi="Times New Roman" w:cs="Times New Roman"/>
          <w:sz w:val="24"/>
          <w:szCs w:val="24"/>
        </w:rPr>
        <w:t>Дого</w:t>
      </w:r>
      <w:r w:rsidR="007B25D2">
        <w:rPr>
          <w:rFonts w:ascii="Times New Roman" w:hAnsi="Times New Roman" w:cs="Times New Roman"/>
          <w:sz w:val="24"/>
          <w:szCs w:val="24"/>
        </w:rPr>
        <w:t>вор об обучении</w:t>
      </w:r>
      <w:r w:rsidRPr="003E1832">
        <w:rPr>
          <w:rFonts w:ascii="Times New Roman" w:hAnsi="Times New Roman" w:cs="Times New Roman"/>
          <w:sz w:val="24"/>
          <w:szCs w:val="24"/>
        </w:rPr>
        <w:t xml:space="preserve"> может быть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образовательных услуг, не ранее чем с первого числа месяца, следующего за месяцем начала обучения по договору.</w:t>
      </w:r>
    </w:p>
    <w:sectPr w:rsidR="003E1832" w:rsidRPr="003E1832" w:rsidSect="00EA0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028"/>
    <w:multiLevelType w:val="multilevel"/>
    <w:tmpl w:val="47CE3A22"/>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3360D"/>
    <w:multiLevelType w:val="multilevel"/>
    <w:tmpl w:val="8FEE34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DB0BAC"/>
    <w:multiLevelType w:val="multilevel"/>
    <w:tmpl w:val="F0A23AF6"/>
    <w:lvl w:ilvl="0">
      <w:start w:val="1"/>
      <w:numFmt w:val="decimal"/>
      <w:lvlText w:val="%1."/>
      <w:lvlJc w:val="left"/>
      <w:pPr>
        <w:ind w:left="1761" w:hanging="1193"/>
      </w:pPr>
      <w:rPr>
        <w:rFonts w:ascii="Arial" w:hAnsi="Arial" w:cs="Times New Roman"/>
        <w:b/>
        <w:strike w:val="0"/>
        <w:dstrike w:val="0"/>
        <w:color w:val="00000A"/>
        <w:sz w:val="26"/>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D724DC2"/>
    <w:multiLevelType w:val="multilevel"/>
    <w:tmpl w:val="69C62A1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1F5AE5"/>
    <w:multiLevelType w:val="multilevel"/>
    <w:tmpl w:val="BDFAD3BC"/>
    <w:lvl w:ilvl="0">
      <w:start w:val="1"/>
      <w:numFmt w:val="decimal"/>
      <w:lvlText w:val="%1)"/>
      <w:lvlJc w:val="left"/>
      <w:pPr>
        <w:ind w:left="720" w:hanging="360"/>
      </w:pPr>
      <w:rPr>
        <w:rFonts w:ascii="Arial" w:hAnsi="Arial"/>
        <w:color w:val="00000A"/>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4D3872"/>
    <w:multiLevelType w:val="multilevel"/>
    <w:tmpl w:val="5D34139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F9616A6"/>
    <w:multiLevelType w:val="multilevel"/>
    <w:tmpl w:val="2C8C7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940AE1"/>
    <w:multiLevelType w:val="multilevel"/>
    <w:tmpl w:val="0C0A18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8790D73"/>
    <w:multiLevelType w:val="hybridMultilevel"/>
    <w:tmpl w:val="277E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A41B6"/>
    <w:multiLevelType w:val="multilevel"/>
    <w:tmpl w:val="26A62E6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49D40B96"/>
    <w:multiLevelType w:val="multilevel"/>
    <w:tmpl w:val="30A46BC6"/>
    <w:lvl w:ilvl="0">
      <w:start w:val="1"/>
      <w:numFmt w:val="decimal"/>
      <w:lvlText w:val="%1)"/>
      <w:lvlJc w:val="left"/>
      <w:pPr>
        <w:ind w:left="720" w:hanging="360"/>
      </w:pPr>
      <w:rPr>
        <w:rFonts w:ascii="Arial" w:hAnsi="Arial"/>
        <w:color w:val="00000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1091208"/>
    <w:multiLevelType w:val="multilevel"/>
    <w:tmpl w:val="DEB68D80"/>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61D62702"/>
    <w:multiLevelType w:val="multilevel"/>
    <w:tmpl w:val="876820D6"/>
    <w:lvl w:ilvl="0">
      <w:start w:val="1"/>
      <w:numFmt w:val="upperRoman"/>
      <w:lvlText w:val="%1."/>
      <w:lvlJc w:val="righ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8222CAD"/>
    <w:multiLevelType w:val="multilevel"/>
    <w:tmpl w:val="6136C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9B47E7B"/>
    <w:multiLevelType w:val="multilevel"/>
    <w:tmpl w:val="0CC41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9795B43"/>
    <w:multiLevelType w:val="multilevel"/>
    <w:tmpl w:val="C7709FD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2"/>
  </w:num>
  <w:num w:numId="2">
    <w:abstractNumId w:val="8"/>
  </w:num>
  <w:num w:numId="3">
    <w:abstractNumId w:val="2"/>
  </w:num>
  <w:num w:numId="4">
    <w:abstractNumId w:val="11"/>
  </w:num>
  <w:num w:numId="5">
    <w:abstractNumId w:val="9"/>
  </w:num>
  <w:num w:numId="6">
    <w:abstractNumId w:val="15"/>
  </w:num>
  <w:num w:numId="7">
    <w:abstractNumId w:val="4"/>
  </w:num>
  <w:num w:numId="8">
    <w:abstractNumId w:val="6"/>
  </w:num>
  <w:num w:numId="9">
    <w:abstractNumId w:val="1"/>
  </w:num>
  <w:num w:numId="10">
    <w:abstractNumId w:val="14"/>
  </w:num>
  <w:num w:numId="11">
    <w:abstractNumId w:val="10"/>
  </w:num>
  <w:num w:numId="12">
    <w:abstractNumId w:val="3"/>
  </w:num>
  <w:num w:numId="13">
    <w:abstractNumId w:val="13"/>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5114"/>
    <w:rsid w:val="00022C1F"/>
    <w:rsid w:val="002A16EA"/>
    <w:rsid w:val="002E713C"/>
    <w:rsid w:val="003D2F50"/>
    <w:rsid w:val="003E1832"/>
    <w:rsid w:val="003F426D"/>
    <w:rsid w:val="00433B44"/>
    <w:rsid w:val="004432FA"/>
    <w:rsid w:val="004E5FD5"/>
    <w:rsid w:val="005A6AF2"/>
    <w:rsid w:val="00625052"/>
    <w:rsid w:val="006A5114"/>
    <w:rsid w:val="007A621E"/>
    <w:rsid w:val="007B25D2"/>
    <w:rsid w:val="008204DD"/>
    <w:rsid w:val="00892E92"/>
    <w:rsid w:val="00D0694F"/>
    <w:rsid w:val="00D26F26"/>
    <w:rsid w:val="00D34019"/>
    <w:rsid w:val="00EA00FA"/>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5C6CB-6A09-41E3-99C0-C0025280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5114"/>
    <w:rPr>
      <w:b/>
      <w:bCs/>
    </w:rPr>
  </w:style>
  <w:style w:type="paragraph" w:styleId="a5">
    <w:name w:val="Balloon Text"/>
    <w:basedOn w:val="a"/>
    <w:link w:val="a6"/>
    <w:uiPriority w:val="99"/>
    <w:semiHidden/>
    <w:unhideWhenUsed/>
    <w:rsid w:val="007A62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621E"/>
    <w:rPr>
      <w:rFonts w:ascii="Segoe UI" w:hAnsi="Segoe UI" w:cs="Segoe UI"/>
      <w:sz w:val="18"/>
      <w:szCs w:val="18"/>
    </w:rPr>
  </w:style>
  <w:style w:type="paragraph" w:customStyle="1" w:styleId="11">
    <w:name w:val="Заголовок 11"/>
    <w:basedOn w:val="a"/>
    <w:link w:val="1"/>
    <w:uiPriority w:val="99"/>
    <w:qFormat/>
    <w:rsid w:val="00D26F26"/>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character" w:customStyle="1" w:styleId="1">
    <w:name w:val="Заголовок 1 Знак"/>
    <w:basedOn w:val="a0"/>
    <w:link w:val="11"/>
    <w:uiPriority w:val="99"/>
    <w:qFormat/>
    <w:rsid w:val="00D26F26"/>
    <w:rPr>
      <w:rFonts w:ascii="Arial" w:eastAsia="Times New Roman" w:hAnsi="Arial" w:cs="Arial"/>
      <w:b/>
      <w:bCs/>
      <w:color w:val="26282F"/>
      <w:sz w:val="26"/>
      <w:szCs w:val="26"/>
      <w:lang w:eastAsia="ru-RU"/>
    </w:rPr>
  </w:style>
  <w:style w:type="paragraph" w:styleId="a7">
    <w:name w:val="List Paragraph"/>
    <w:basedOn w:val="a"/>
    <w:uiPriority w:val="34"/>
    <w:qFormat/>
    <w:rsid w:val="00D26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dc:creator>
  <cp:keywords/>
  <dc:description/>
  <cp:lastModifiedBy>VIC-36-1</cp:lastModifiedBy>
  <cp:revision>5</cp:revision>
  <cp:lastPrinted>2017-11-01T09:38:00Z</cp:lastPrinted>
  <dcterms:created xsi:type="dcterms:W3CDTF">2017-11-01T08:15:00Z</dcterms:created>
  <dcterms:modified xsi:type="dcterms:W3CDTF">2017-11-02T04:04:00Z</dcterms:modified>
</cp:coreProperties>
</file>